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A596" w14:textId="68E0543E" w:rsidR="007C535C" w:rsidRPr="001236BA" w:rsidRDefault="007C535C" w:rsidP="007C535C">
      <w:pPr>
        <w:tabs>
          <w:tab w:val="left" w:pos="851"/>
        </w:tabs>
        <w:spacing w:after="120" w:line="240" w:lineRule="auto"/>
        <w:rPr>
          <w:rFonts w:ascii="Times New Roman" w:eastAsia="Times New Roman" w:hAnsi="Times New Roman" w:cs="Times New Roman"/>
          <w:b/>
          <w:i/>
          <w:iCs/>
          <w:kern w:val="0"/>
          <w:sz w:val="24"/>
          <w:szCs w:val="24"/>
          <w:lang w:eastAsia="lt-LT"/>
          <w14:ligatures w14:val="none"/>
        </w:rPr>
      </w:pPr>
    </w:p>
    <w:p w14:paraId="2F2610BC" w14:textId="77777777" w:rsidR="007C535C" w:rsidRPr="001236BA" w:rsidRDefault="007C535C" w:rsidP="007C535C">
      <w:pPr>
        <w:tabs>
          <w:tab w:val="left" w:pos="851"/>
        </w:tabs>
        <w:spacing w:after="120" w:line="240" w:lineRule="auto"/>
        <w:rPr>
          <w:rFonts w:ascii="Times New Roman" w:eastAsia="Times New Roman" w:hAnsi="Times New Roman" w:cs="Times New Roman"/>
          <w:b/>
          <w:kern w:val="0"/>
          <w:sz w:val="24"/>
          <w:szCs w:val="24"/>
          <w:lang w:eastAsia="lt-LT"/>
          <w14:ligatures w14:val="none"/>
        </w:rPr>
      </w:pPr>
    </w:p>
    <w:p w14:paraId="625CBA57" w14:textId="77777777" w:rsidR="007C535C" w:rsidRPr="001236BA" w:rsidRDefault="007C535C" w:rsidP="007C535C">
      <w:pPr>
        <w:tabs>
          <w:tab w:val="left" w:pos="851"/>
        </w:tabs>
        <w:spacing w:after="120" w:line="240" w:lineRule="auto"/>
        <w:rPr>
          <w:rFonts w:ascii="Times New Roman" w:eastAsia="Times New Roman" w:hAnsi="Times New Roman" w:cs="Times New Roman"/>
          <w:b/>
          <w:kern w:val="0"/>
          <w:sz w:val="24"/>
          <w:szCs w:val="24"/>
          <w:lang w:eastAsia="lt-LT"/>
          <w14:ligatures w14:val="none"/>
        </w:rPr>
      </w:pPr>
    </w:p>
    <w:p w14:paraId="1A65755F" w14:textId="77777777" w:rsidR="007C535C" w:rsidRPr="001236BA" w:rsidRDefault="007C535C" w:rsidP="007C535C">
      <w:pPr>
        <w:tabs>
          <w:tab w:val="left" w:pos="851"/>
        </w:tabs>
        <w:spacing w:after="120" w:line="240" w:lineRule="auto"/>
        <w:jc w:val="center"/>
        <w:rPr>
          <w:rFonts w:ascii="Times New Roman" w:eastAsia="Times New Roman" w:hAnsi="Times New Roman" w:cs="Times New Roman"/>
          <w:b/>
          <w:kern w:val="0"/>
          <w:sz w:val="24"/>
          <w:szCs w:val="24"/>
          <w:lang w:eastAsia="lt-LT"/>
          <w14:ligatures w14:val="none"/>
        </w:rPr>
      </w:pPr>
      <w:r w:rsidRPr="001236BA">
        <w:rPr>
          <w:rFonts w:ascii="Times New Roman" w:eastAsiaTheme="minorEastAsia" w:hAnsi="Times New Roman" w:cs="Times New Roman"/>
          <w:b/>
          <w:bCs/>
          <w:sz w:val="24"/>
          <w:szCs w:val="24"/>
          <w:lang w:eastAsia="ja-JP"/>
        </w:rPr>
        <w:t xml:space="preserve">JŪRINIO DYZELINO (MGO) KROVOS INFRASTRUKTŪROS PROJEKTAVIMO, PROJEKTO VYKDYMO PRIEŽIŪROS IR STATYBOS </w:t>
      </w:r>
      <w:r w:rsidRPr="001236BA">
        <w:rPr>
          <w:rFonts w:ascii="Times New Roman" w:eastAsia="Times New Roman" w:hAnsi="Times New Roman" w:cs="Times New Roman"/>
          <w:b/>
          <w:kern w:val="0"/>
          <w:sz w:val="24"/>
          <w:szCs w:val="24"/>
          <w:lang w:eastAsia="lt-LT"/>
          <w14:ligatures w14:val="none"/>
        </w:rPr>
        <w:t xml:space="preserve">DARBŲ PIRKIMO - PARDAVIMO SUTARTIS NR. </w:t>
      </w:r>
    </w:p>
    <w:p w14:paraId="41548837" w14:textId="77777777" w:rsidR="007C535C" w:rsidRPr="001236BA" w:rsidRDefault="007C535C" w:rsidP="007C535C">
      <w:pPr>
        <w:tabs>
          <w:tab w:val="left" w:pos="851"/>
        </w:tabs>
        <w:spacing w:after="120" w:line="240" w:lineRule="auto"/>
        <w:jc w:val="center"/>
        <w:rPr>
          <w:rFonts w:ascii="Times New Roman" w:eastAsia="Times New Roman" w:hAnsi="Times New Roman" w:cs="Times New Roman"/>
          <w:bCs/>
          <w:kern w:val="0"/>
          <w:sz w:val="24"/>
          <w:szCs w:val="24"/>
          <w:lang w:eastAsia="lt-LT"/>
          <w14:ligatures w14:val="none"/>
        </w:rPr>
      </w:pPr>
      <w:r w:rsidRPr="001236BA">
        <w:rPr>
          <w:rFonts w:ascii="Times New Roman" w:eastAsia="Times New Roman" w:hAnsi="Times New Roman" w:cs="Times New Roman"/>
          <w:bCs/>
          <w:kern w:val="0"/>
          <w:sz w:val="24"/>
          <w:szCs w:val="24"/>
          <w:lang w:eastAsia="lt-LT"/>
          <w14:ligatures w14:val="none"/>
        </w:rPr>
        <w:t>2025 m. rugsėjo       d.</w:t>
      </w:r>
    </w:p>
    <w:p w14:paraId="62FA837D" w14:textId="77777777" w:rsidR="007C535C" w:rsidRPr="001236BA" w:rsidRDefault="007C535C" w:rsidP="007C535C">
      <w:pPr>
        <w:tabs>
          <w:tab w:val="left" w:pos="851"/>
        </w:tabs>
        <w:spacing w:after="120" w:line="240" w:lineRule="auto"/>
        <w:jc w:val="center"/>
        <w:rPr>
          <w:rFonts w:ascii="Times New Roman" w:eastAsia="Times New Roman" w:hAnsi="Times New Roman" w:cs="Times New Roman"/>
          <w:bCs/>
          <w:kern w:val="0"/>
          <w:sz w:val="24"/>
          <w:szCs w:val="24"/>
          <w:lang w:eastAsia="lt-LT"/>
          <w14:ligatures w14:val="none"/>
        </w:rPr>
      </w:pPr>
      <w:r w:rsidRPr="001236BA">
        <w:rPr>
          <w:rFonts w:ascii="Times New Roman" w:eastAsia="Times New Roman" w:hAnsi="Times New Roman" w:cs="Times New Roman"/>
          <w:bCs/>
          <w:kern w:val="0"/>
          <w:sz w:val="24"/>
          <w:szCs w:val="24"/>
          <w:lang w:eastAsia="lt-LT"/>
          <w14:ligatures w14:val="none"/>
        </w:rPr>
        <w:t>Klaipėda</w:t>
      </w:r>
    </w:p>
    <w:p w14:paraId="3F9346A0" w14:textId="77777777" w:rsidR="007C535C" w:rsidRPr="001236BA" w:rsidRDefault="007C535C" w:rsidP="007C535C">
      <w:pPr>
        <w:tabs>
          <w:tab w:val="left" w:pos="851"/>
        </w:tabs>
        <w:spacing w:after="120" w:line="240" w:lineRule="auto"/>
        <w:rPr>
          <w:rFonts w:ascii="Times New Roman" w:eastAsia="Times New Roman" w:hAnsi="Times New Roman" w:cs="Times New Roman"/>
          <w:b/>
          <w:kern w:val="0"/>
          <w:sz w:val="24"/>
          <w:szCs w:val="24"/>
          <w:lang w:eastAsia="lt-LT"/>
          <w14:ligatures w14:val="none"/>
        </w:rPr>
      </w:pPr>
    </w:p>
    <w:p w14:paraId="10093767" w14:textId="0541D0CE" w:rsidR="007C535C" w:rsidRPr="001236BA" w:rsidRDefault="007C535C" w:rsidP="4EC20F86">
      <w:pPr>
        <w:spacing w:after="0" w:line="240" w:lineRule="auto"/>
        <w:jc w:val="both"/>
        <w:rPr>
          <w:rFonts w:ascii="Times New Roman" w:eastAsiaTheme="minorEastAsia" w:hAnsi="Times New Roman" w:cs="Times New Roman"/>
          <w:sz w:val="24"/>
          <w:szCs w:val="24"/>
          <w:lang w:eastAsia="ja-JP"/>
        </w:rPr>
      </w:pPr>
      <w:r w:rsidRPr="001236BA">
        <w:rPr>
          <w:rFonts w:ascii="Times New Roman" w:eastAsiaTheme="minorEastAsia" w:hAnsi="Times New Roman" w:cs="Times New Roman"/>
          <w:b/>
          <w:bCs/>
          <w:sz w:val="24"/>
          <w:szCs w:val="24"/>
          <w:lang w:eastAsia="ja-JP"/>
        </w:rPr>
        <w:t xml:space="preserve">AB „KN </w:t>
      </w:r>
      <w:proofErr w:type="spellStart"/>
      <w:r w:rsidRPr="001236BA">
        <w:rPr>
          <w:rFonts w:ascii="Times New Roman" w:eastAsiaTheme="minorEastAsia" w:hAnsi="Times New Roman" w:cs="Times New Roman"/>
          <w:b/>
          <w:bCs/>
          <w:sz w:val="24"/>
          <w:szCs w:val="24"/>
          <w:lang w:eastAsia="ja-JP"/>
        </w:rPr>
        <w:t>Energies</w:t>
      </w:r>
      <w:proofErr w:type="spellEnd"/>
      <w:r w:rsidRPr="001236BA">
        <w:rPr>
          <w:rFonts w:ascii="Times New Roman" w:eastAsiaTheme="minorEastAsia" w:hAnsi="Times New Roman" w:cs="Times New Roman"/>
          <w:b/>
          <w:bCs/>
          <w:sz w:val="24"/>
          <w:szCs w:val="24"/>
          <w:lang w:eastAsia="ja-JP"/>
        </w:rPr>
        <w:t>“</w:t>
      </w:r>
      <w:r w:rsidRPr="001236BA">
        <w:rPr>
          <w:rFonts w:ascii="Times New Roman" w:eastAsiaTheme="minorEastAsia" w:hAnsi="Times New Roman" w:cs="Times New Roman"/>
          <w:sz w:val="24"/>
          <w:szCs w:val="24"/>
          <w:lang w:eastAsia="ja-JP"/>
        </w:rPr>
        <w:t xml:space="preserve">, kuriai atstovauja </w:t>
      </w:r>
      <w:r w:rsidRPr="001236BA">
        <w:rPr>
          <w:sz w:val="24"/>
          <w:szCs w:val="24"/>
        </w:rPr>
        <w:tab/>
      </w:r>
      <w:r w:rsidRPr="001236BA">
        <w:rPr>
          <w:sz w:val="24"/>
          <w:szCs w:val="24"/>
        </w:rPr>
        <w:tab/>
      </w:r>
      <w:r w:rsidRPr="001236BA">
        <w:rPr>
          <w:sz w:val="24"/>
          <w:szCs w:val="24"/>
        </w:rPr>
        <w:tab/>
      </w:r>
      <w:r w:rsidRPr="001236BA">
        <w:rPr>
          <w:sz w:val="24"/>
          <w:szCs w:val="24"/>
        </w:rPr>
        <w:tab/>
      </w:r>
      <w:r w:rsidRPr="001236BA">
        <w:rPr>
          <w:rFonts w:ascii="Times New Roman" w:eastAsiaTheme="minorEastAsia" w:hAnsi="Times New Roman" w:cs="Times New Roman"/>
          <w:sz w:val="24"/>
          <w:szCs w:val="24"/>
          <w:lang w:eastAsia="ja-JP"/>
        </w:rPr>
        <w:t xml:space="preserve"> (toliau – „</w:t>
      </w:r>
      <w:r w:rsidRPr="001236BA">
        <w:rPr>
          <w:rFonts w:ascii="Times New Roman" w:eastAsiaTheme="minorEastAsia" w:hAnsi="Times New Roman" w:cs="Times New Roman"/>
          <w:b/>
          <w:bCs/>
          <w:sz w:val="24"/>
          <w:szCs w:val="24"/>
          <w:lang w:eastAsia="ja-JP"/>
        </w:rPr>
        <w:t>Užsakovas</w:t>
      </w:r>
      <w:r w:rsidRPr="001236BA">
        <w:rPr>
          <w:rFonts w:ascii="Times New Roman" w:eastAsiaTheme="minorEastAsia" w:hAnsi="Times New Roman" w:cs="Times New Roman"/>
          <w:sz w:val="24"/>
          <w:szCs w:val="24"/>
          <w:lang w:eastAsia="ja-JP"/>
        </w:rPr>
        <w:t>“)</w:t>
      </w:r>
    </w:p>
    <w:p w14:paraId="4C9F24A3" w14:textId="77777777" w:rsidR="007C535C" w:rsidRPr="001236BA" w:rsidRDefault="007C535C" w:rsidP="007C535C">
      <w:pPr>
        <w:spacing w:after="0" w:line="240" w:lineRule="auto"/>
        <w:jc w:val="both"/>
        <w:rPr>
          <w:rFonts w:ascii="Times New Roman" w:eastAsiaTheme="minorEastAsia" w:hAnsi="Times New Roman" w:cs="Times New Roman"/>
          <w:sz w:val="24"/>
          <w:szCs w:val="24"/>
          <w:lang w:eastAsia="ja-JP"/>
        </w:rPr>
      </w:pPr>
      <w:r w:rsidRPr="001236BA">
        <w:rPr>
          <w:rFonts w:ascii="Times New Roman" w:eastAsiaTheme="minorEastAsia" w:hAnsi="Times New Roman" w:cs="Times New Roman"/>
          <w:sz w:val="24"/>
          <w:szCs w:val="24"/>
          <w:lang w:eastAsia="ja-JP"/>
        </w:rPr>
        <w:t>ir</w:t>
      </w:r>
    </w:p>
    <w:p w14:paraId="104D603A" w14:textId="77777777" w:rsidR="007C535C" w:rsidRPr="001236BA" w:rsidRDefault="007C535C" w:rsidP="007C535C">
      <w:pPr>
        <w:spacing w:after="0" w:line="240" w:lineRule="auto"/>
        <w:ind w:firstLine="1296"/>
        <w:jc w:val="both"/>
        <w:rPr>
          <w:rFonts w:ascii="Times New Roman" w:eastAsiaTheme="minorEastAsia" w:hAnsi="Times New Roman" w:cs="Times New Roman"/>
          <w:sz w:val="24"/>
          <w:szCs w:val="24"/>
          <w:lang w:eastAsia="ja-JP"/>
        </w:rPr>
      </w:pPr>
      <w:r w:rsidRPr="001236BA">
        <w:rPr>
          <w:rFonts w:ascii="Times New Roman" w:eastAsiaTheme="minorEastAsia" w:hAnsi="Times New Roman" w:cs="Times New Roman"/>
          <w:sz w:val="24"/>
          <w:szCs w:val="24"/>
          <w:lang w:eastAsia="ja-JP"/>
        </w:rPr>
        <w:t xml:space="preserve">, kuriai atstovauja </w:t>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t>________________, (toliau – „</w:t>
      </w:r>
      <w:r w:rsidRPr="001236BA">
        <w:rPr>
          <w:rFonts w:ascii="Times New Roman" w:eastAsiaTheme="minorEastAsia" w:hAnsi="Times New Roman" w:cs="Times New Roman"/>
          <w:b/>
          <w:bCs/>
          <w:sz w:val="24"/>
          <w:szCs w:val="24"/>
          <w:lang w:eastAsia="ja-JP"/>
        </w:rPr>
        <w:t>Rangovas</w:t>
      </w:r>
      <w:r w:rsidRPr="001236BA">
        <w:rPr>
          <w:rFonts w:ascii="Times New Roman" w:eastAsiaTheme="minorEastAsia" w:hAnsi="Times New Roman" w:cs="Times New Roman"/>
          <w:sz w:val="24"/>
          <w:szCs w:val="24"/>
          <w:lang w:eastAsia="ja-JP"/>
        </w:rPr>
        <w:t xml:space="preserve">“), </w:t>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r>
      <w:r w:rsidRPr="001236BA">
        <w:rPr>
          <w:rFonts w:ascii="Times New Roman" w:eastAsiaTheme="minorEastAsia" w:hAnsi="Times New Roman" w:cs="Times New Roman"/>
          <w:sz w:val="24"/>
          <w:szCs w:val="24"/>
          <w:lang w:eastAsia="ja-JP"/>
        </w:rPr>
        <w:tab/>
        <w:t xml:space="preserve">, toliau kartu ar atskirai vadinami „Šalimis“, o kiekvienas atskirai „Šalimi“, vadovaudamiesi Pirkimų, atliekamų vandentvarkos, energetikos, transporto ar pašto paslaugų srities perkančiųjų subjektų, įstatymu ir Užsakovo sprendimu dėl „(10779) </w:t>
      </w:r>
      <w:bookmarkStart w:id="0" w:name="_Hlk208847786"/>
      <w:r w:rsidRPr="001236BA">
        <w:rPr>
          <w:rFonts w:ascii="Times New Roman" w:eastAsiaTheme="minorEastAsia" w:hAnsi="Times New Roman" w:cs="Times New Roman"/>
          <w:sz w:val="24"/>
          <w:szCs w:val="24"/>
          <w:lang w:eastAsia="ja-JP"/>
        </w:rPr>
        <w:t>Jūrinio dyzelino (MGO) krovos infrastruktūros projektavimo, projekto vykdymo priežiūros ir statybos darbai</w:t>
      </w:r>
      <w:bookmarkEnd w:id="0"/>
      <w:r w:rsidRPr="001236BA">
        <w:rPr>
          <w:rFonts w:ascii="Times New Roman" w:eastAsiaTheme="minorEastAsia" w:hAnsi="Times New Roman" w:cs="Times New Roman"/>
          <w:sz w:val="24"/>
          <w:szCs w:val="24"/>
          <w:lang w:eastAsia="ja-JP"/>
        </w:rPr>
        <w:t xml:space="preserve">“ pirkimo laimėtojo, sudaro šią projektavimo ir statybos darbų rangos viešojo pirkimo-pardavimo sutartį  (toliau – </w:t>
      </w:r>
      <w:r w:rsidRPr="001236BA">
        <w:rPr>
          <w:rFonts w:ascii="Times New Roman" w:eastAsiaTheme="minorEastAsia" w:hAnsi="Times New Roman" w:cs="Times New Roman"/>
          <w:b/>
          <w:bCs/>
          <w:sz w:val="24"/>
          <w:szCs w:val="24"/>
          <w:lang w:eastAsia="ja-JP"/>
        </w:rPr>
        <w:t>Sutartis</w:t>
      </w:r>
      <w:r w:rsidRPr="001236BA">
        <w:rPr>
          <w:rFonts w:ascii="Times New Roman" w:eastAsiaTheme="minorEastAsia" w:hAnsi="Times New Roman" w:cs="Times New Roman"/>
          <w:sz w:val="24"/>
          <w:szCs w:val="24"/>
          <w:lang w:eastAsia="ja-JP"/>
        </w:rPr>
        <w:t>).</w:t>
      </w:r>
    </w:p>
    <w:p w14:paraId="037150D7" w14:textId="77777777" w:rsidR="007C535C" w:rsidRPr="001236BA" w:rsidRDefault="007C535C" w:rsidP="007C535C">
      <w:pPr>
        <w:spacing w:after="0" w:line="240" w:lineRule="auto"/>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Vykdydamos Sutartį, Šalys vadovaujasi Sutarties specialiosiomis sąlygomis ir Sutarties bendrosiomis sąlygomis. </w:t>
      </w:r>
    </w:p>
    <w:p w14:paraId="2D36EB53" w14:textId="77777777" w:rsidR="007C535C" w:rsidRPr="001236BA" w:rsidRDefault="007C535C" w:rsidP="007C535C">
      <w:pPr>
        <w:spacing w:after="0" w:line="240" w:lineRule="auto"/>
        <w:jc w:val="both"/>
        <w:rPr>
          <w:rFonts w:ascii="Times New Roman" w:eastAsia="Times New Roman" w:hAnsi="Times New Roman" w:cs="Times New Roman"/>
          <w:kern w:val="0"/>
          <w:sz w:val="24"/>
          <w:szCs w:val="24"/>
          <w:lang w:eastAsia="lt-LT"/>
          <w14:ligatures w14:val="none"/>
        </w:rPr>
      </w:pPr>
    </w:p>
    <w:p w14:paraId="2EEE90DE" w14:textId="77777777" w:rsidR="007C535C" w:rsidRPr="001236BA" w:rsidRDefault="007C535C" w:rsidP="007C535C">
      <w:pPr>
        <w:spacing w:after="0" w:line="240" w:lineRule="auto"/>
        <w:jc w:val="both"/>
        <w:rPr>
          <w:rFonts w:ascii="Times New Roman" w:eastAsia="Times New Roman" w:hAnsi="Times New Roman" w:cs="Times New Roman"/>
          <w:kern w:val="0"/>
          <w:sz w:val="24"/>
          <w:szCs w:val="24"/>
          <w:lang w:eastAsia="lt-LT"/>
          <w14:ligatures w14:val="none"/>
        </w:rPr>
      </w:pPr>
    </w:p>
    <w:p w14:paraId="11385397" w14:textId="77777777" w:rsidR="007C535C" w:rsidRPr="001236BA" w:rsidRDefault="007C535C" w:rsidP="007C535C">
      <w:pPr>
        <w:tabs>
          <w:tab w:val="left" w:pos="851"/>
        </w:tabs>
        <w:spacing w:after="120" w:line="240" w:lineRule="auto"/>
        <w:jc w:val="center"/>
        <w:rPr>
          <w:rFonts w:ascii="Times New Roman" w:eastAsia="Times New Roman" w:hAnsi="Times New Roman" w:cs="Times New Roman"/>
          <w:b/>
          <w:kern w:val="0"/>
          <w:sz w:val="24"/>
          <w:szCs w:val="24"/>
          <w:lang w:eastAsia="lt-LT"/>
          <w14:ligatures w14:val="none"/>
        </w:rPr>
      </w:pPr>
      <w:r w:rsidRPr="001236BA">
        <w:rPr>
          <w:rFonts w:ascii="Times New Roman" w:eastAsia="Times New Roman" w:hAnsi="Times New Roman" w:cs="Times New Roman"/>
          <w:b/>
          <w:kern w:val="0"/>
          <w:sz w:val="24"/>
          <w:szCs w:val="24"/>
          <w:lang w:eastAsia="lt-LT"/>
          <w14:ligatures w14:val="none"/>
        </w:rPr>
        <w:t>Projektavimo ir statybos darbų pirkimo sutartis</w:t>
      </w:r>
    </w:p>
    <w:p w14:paraId="38EB9183" w14:textId="77777777" w:rsidR="007C535C" w:rsidRPr="001236BA" w:rsidRDefault="007C535C" w:rsidP="007C535C">
      <w:pPr>
        <w:tabs>
          <w:tab w:val="left" w:pos="851"/>
        </w:tabs>
        <w:spacing w:after="120" w:line="240" w:lineRule="auto"/>
        <w:jc w:val="center"/>
        <w:rPr>
          <w:rFonts w:ascii="Times New Roman" w:eastAsia="Times New Roman" w:hAnsi="Times New Roman" w:cs="Times New Roman"/>
          <w:b/>
          <w:kern w:val="0"/>
          <w:sz w:val="24"/>
          <w:szCs w:val="24"/>
          <w:lang w:eastAsia="lt-LT"/>
          <w14:ligatures w14:val="none"/>
        </w:rPr>
      </w:pPr>
      <w:r w:rsidRPr="001236BA">
        <w:rPr>
          <w:rFonts w:ascii="Times New Roman" w:eastAsia="Times New Roman" w:hAnsi="Times New Roman" w:cs="Times New Roman"/>
          <w:b/>
          <w:kern w:val="0"/>
          <w:sz w:val="24"/>
          <w:szCs w:val="24"/>
          <w:lang w:eastAsia="lt-LT"/>
          <w14:ligatures w14:val="none"/>
        </w:rPr>
        <w:t>Specialiosios sąlygos</w:t>
      </w:r>
    </w:p>
    <w:p w14:paraId="403A1745" w14:textId="77777777" w:rsidR="007C535C" w:rsidRPr="001236BA" w:rsidRDefault="007C535C" w:rsidP="007C535C">
      <w:pPr>
        <w:tabs>
          <w:tab w:val="left" w:pos="851"/>
        </w:tabs>
        <w:spacing w:after="120" w:line="240" w:lineRule="auto"/>
        <w:jc w:val="center"/>
        <w:rPr>
          <w:rFonts w:ascii="Times New Roman" w:eastAsia="Times New Roman" w:hAnsi="Times New Roman" w:cs="Times New Roman"/>
          <w:b/>
          <w:kern w:val="0"/>
          <w:sz w:val="24"/>
          <w:szCs w:val="24"/>
          <w:lang w:eastAsia="lt-LT"/>
          <w14:ligatures w14:val="none"/>
        </w:rPr>
      </w:pPr>
    </w:p>
    <w:p w14:paraId="0F9B9340" w14:textId="77777777" w:rsidR="007C535C" w:rsidRPr="001236BA" w:rsidRDefault="007C535C" w:rsidP="007C535C">
      <w:pPr>
        <w:tabs>
          <w:tab w:val="left" w:pos="851"/>
        </w:tabs>
        <w:spacing w:after="120" w:line="240" w:lineRule="auto"/>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Sutarties specialiosiose sąlygose (toliau – SS) didžiąja raide rašomos sąvokos atitinka Sutarties bendrosiose sąlygose (toliau – BS) didžiąja raide rašomas sąvokas, jei kontekstas aiškiai nereikalauja kitaip. SS laužtiniuose skliaustuose nurodyti punktai ir skyriai reiškia nuorodą į BS punktus ir skyrius, su kuriais atitinkama sąlyga yra susijusi.</w:t>
      </w:r>
    </w:p>
    <w:p w14:paraId="5E6CC847" w14:textId="77777777" w:rsidR="007C535C" w:rsidRPr="001236BA" w:rsidRDefault="007C535C" w:rsidP="007C535C">
      <w:pPr>
        <w:spacing w:after="0" w:line="240" w:lineRule="auto"/>
        <w:jc w:val="both"/>
        <w:rPr>
          <w:rFonts w:ascii="Times New Roman" w:eastAsia="Times New Roman" w:hAnsi="Times New Roman" w:cs="Times New Roman"/>
          <w:kern w:val="0"/>
          <w:sz w:val="24"/>
          <w:szCs w:val="24"/>
          <w:lang w:eastAsia="lt-LT"/>
          <w14:ligatures w14:val="none"/>
        </w:rPr>
      </w:pPr>
    </w:p>
    <w:p w14:paraId="0E4C3752" w14:textId="77777777" w:rsidR="007C535C" w:rsidRPr="001236BA" w:rsidRDefault="007C535C" w:rsidP="007C535C">
      <w:pPr>
        <w:keepNext/>
        <w:keepLines/>
        <w:numPr>
          <w:ilvl w:val="0"/>
          <w:numId w:val="1"/>
        </w:numPr>
        <w:tabs>
          <w:tab w:val="left" w:pos="851"/>
        </w:tabs>
        <w:spacing w:before="120" w:after="96" w:line="240" w:lineRule="auto"/>
        <w:jc w:val="center"/>
        <w:outlineLvl w:val="0"/>
        <w:rPr>
          <w:rFonts w:ascii="Times New Roman" w:eastAsiaTheme="majorEastAsia" w:hAnsi="Times New Roman" w:cs="Times New Roman"/>
          <w:b/>
          <w:bCs/>
          <w:kern w:val="0"/>
          <w:sz w:val="24"/>
          <w:szCs w:val="24"/>
          <w:lang w:eastAsia="lt-LT"/>
          <w14:ligatures w14:val="none"/>
        </w:rPr>
      </w:pPr>
      <w:r w:rsidRPr="001236BA">
        <w:rPr>
          <w:rFonts w:ascii="Times New Roman" w:eastAsiaTheme="majorEastAsia" w:hAnsi="Times New Roman" w:cs="Times New Roman"/>
          <w:b/>
          <w:bCs/>
          <w:kern w:val="0"/>
          <w:sz w:val="24"/>
          <w:szCs w:val="24"/>
          <w:lang w:eastAsia="lt-LT"/>
          <w14:ligatures w14:val="none"/>
        </w:rPr>
        <w:t xml:space="preserve">SUTARTIES DALYKAS </w:t>
      </w:r>
    </w:p>
    <w:p w14:paraId="1CF2EB01" w14:textId="77777777" w:rsidR="007C535C" w:rsidRPr="001236BA" w:rsidRDefault="007C535C" w:rsidP="007C535C">
      <w:pPr>
        <w:tabs>
          <w:tab w:val="left" w:pos="851"/>
        </w:tabs>
        <w:spacing w:after="120" w:line="240" w:lineRule="auto"/>
        <w:rPr>
          <w:rFonts w:ascii="Times New Roman" w:eastAsia="Times New Roman" w:hAnsi="Times New Roman" w:cs="Times New Roman"/>
          <w:kern w:val="0"/>
          <w:sz w:val="24"/>
          <w:szCs w:val="24"/>
          <w:lang w:eastAsia="lt-LT"/>
          <w14:ligatures w14:val="none"/>
        </w:rPr>
      </w:pPr>
    </w:p>
    <w:p w14:paraId="2E2E5144" w14:textId="77777777" w:rsidR="007C535C" w:rsidRPr="001236BA" w:rsidRDefault="007C535C" w:rsidP="007C535C">
      <w:pPr>
        <w:numPr>
          <w:ilvl w:val="1"/>
          <w:numId w:val="1"/>
        </w:numPr>
        <w:tabs>
          <w:tab w:val="left" w:pos="851"/>
        </w:tabs>
        <w:spacing w:after="120" w:line="240" w:lineRule="auto"/>
        <w:contextualSpacing/>
        <w:jc w:val="both"/>
        <w:rPr>
          <w:rFonts w:ascii="Times New Roman" w:eastAsiaTheme="minorEastAsia" w:hAnsi="Times New Roman" w:cs="Times New Roman"/>
          <w:bCs/>
          <w:strike/>
          <w:kern w:val="0"/>
          <w:sz w:val="24"/>
          <w:szCs w:val="24"/>
          <w:lang w:eastAsia="lt-LT"/>
          <w14:ligatures w14:val="none"/>
        </w:rPr>
      </w:pPr>
      <w:r w:rsidRPr="001236BA">
        <w:rPr>
          <w:rFonts w:ascii="Times New Roman" w:eastAsia="Times New Roman" w:hAnsi="Times New Roman" w:cs="Times New Roman"/>
          <w:b/>
          <w:kern w:val="0"/>
          <w:sz w:val="24"/>
          <w:szCs w:val="24"/>
          <w:lang w:eastAsia="lt-LT"/>
          <w14:ligatures w14:val="none"/>
        </w:rPr>
        <w:t xml:space="preserve">Sutarties objektas </w:t>
      </w:r>
      <w:r w:rsidRPr="001236BA">
        <w:rPr>
          <w:rFonts w:ascii="Times New Roman" w:eastAsia="Times New Roman" w:hAnsi="Times New Roman" w:cs="Times New Roman"/>
          <w:b/>
          <w:bCs/>
          <w:kern w:val="0"/>
          <w:sz w:val="24"/>
          <w:szCs w:val="24"/>
          <w:lang w:eastAsia="lt-LT"/>
          <w14:ligatures w14:val="none"/>
        </w:rPr>
        <w:t>[1 skyrius]</w:t>
      </w:r>
      <w:r w:rsidRPr="001236BA">
        <w:rPr>
          <w:rFonts w:ascii="Times New Roman" w:eastAsia="Times New Roman" w:hAnsi="Times New Roman" w:cs="Times New Roman"/>
          <w:bCs/>
          <w:kern w:val="0"/>
          <w:sz w:val="24"/>
          <w:szCs w:val="24"/>
          <w:lang w:eastAsia="lt-LT"/>
          <w14:ligatures w14:val="none"/>
        </w:rPr>
        <w:t xml:space="preserve"> </w:t>
      </w:r>
      <w:r w:rsidRPr="001236BA">
        <w:rPr>
          <w:rFonts w:ascii="Times New Roman" w:eastAsia="Times New Roman" w:hAnsi="Times New Roman" w:cs="Times New Roman"/>
          <w:kern w:val="0"/>
          <w:sz w:val="24"/>
          <w:szCs w:val="24"/>
          <w:lang w:eastAsia="lt-LT"/>
          <w14:ligatures w14:val="none"/>
        </w:rPr>
        <w:t xml:space="preserve">– </w:t>
      </w:r>
      <w:r w:rsidRPr="001236BA">
        <w:rPr>
          <w:rFonts w:ascii="Times New Roman" w:eastAsiaTheme="minorEastAsia" w:hAnsi="Times New Roman" w:cs="Times New Roman"/>
          <w:sz w:val="24"/>
          <w:szCs w:val="24"/>
          <w:lang w:eastAsia="ja-JP"/>
        </w:rPr>
        <w:t>Jūrinio dyzelino (MGO) krovos infrastruktūros projektavimo, projekto vykdymo priežiūros ir statybos darbai</w:t>
      </w:r>
      <w:r w:rsidRPr="001236BA">
        <w:rPr>
          <w:rFonts w:ascii="Times New Roman" w:eastAsiaTheme="minorEastAsia" w:hAnsi="Times New Roman" w:cs="Times New Roman"/>
          <w:bCs/>
          <w:kern w:val="0"/>
          <w:sz w:val="24"/>
          <w:szCs w:val="24"/>
          <w:lang w:eastAsia="lt-LT"/>
          <w14:ligatures w14:val="none"/>
        </w:rPr>
        <w:t xml:space="preserve"> ir su jais susijusios paslaugos (</w:t>
      </w:r>
      <w:r w:rsidRPr="001236BA">
        <w:rPr>
          <w:rFonts w:ascii="Times New Roman" w:eastAsiaTheme="minorEastAsia" w:hAnsi="Times New Roman" w:cs="Times New Roman"/>
          <w:kern w:val="0"/>
          <w:sz w:val="24"/>
          <w:szCs w:val="24"/>
          <w:lang w:eastAsia="lt-LT"/>
          <w14:ligatures w14:val="none"/>
        </w:rPr>
        <w:t>toliau – Darbai</w:t>
      </w:r>
      <w:r w:rsidRPr="001236BA">
        <w:rPr>
          <w:rFonts w:ascii="Times New Roman" w:eastAsiaTheme="minorEastAsia" w:hAnsi="Times New Roman" w:cs="Times New Roman"/>
          <w:bCs/>
          <w:kern w:val="0"/>
          <w:sz w:val="24"/>
          <w:szCs w:val="24"/>
          <w:lang w:eastAsia="lt-LT"/>
          <w14:ligatures w14:val="none"/>
        </w:rPr>
        <w:t xml:space="preserve">), taip pat visi papildomi darbai, ir paslaugos, kurių būtinybė išaiškėja </w:t>
      </w:r>
      <w:r w:rsidRPr="001236BA">
        <w:rPr>
          <w:rFonts w:ascii="Times New Roman" w:eastAsiaTheme="minorEastAsia" w:hAnsi="Times New Roman" w:cs="Times New Roman"/>
          <w:bCs/>
          <w:kern w:val="0"/>
          <w:sz w:val="24"/>
          <w:szCs w:val="24"/>
          <w:lang w:eastAsia="lt-LT"/>
          <w14:ligatures w14:val="none"/>
        </w:rPr>
        <w:lastRenderedPageBreak/>
        <w:t xml:space="preserve">Sutarties vykdymo eigoje, pagal Sutarties vykdymo metu Rangovo arba jo pasirinkto subrangovo parengtą Projektą (PP¹ ir TDP). </w:t>
      </w:r>
    </w:p>
    <w:p w14:paraId="41F0779E" w14:textId="77777777" w:rsidR="007C535C" w:rsidRPr="001236BA" w:rsidRDefault="007C535C" w:rsidP="007C535C">
      <w:pPr>
        <w:tabs>
          <w:tab w:val="left" w:pos="851"/>
        </w:tabs>
        <w:spacing w:after="120" w:line="240" w:lineRule="auto"/>
        <w:ind w:left="1080"/>
        <w:contextualSpacing/>
        <w:jc w:val="both"/>
        <w:rPr>
          <w:rFonts w:ascii="Times New Roman" w:eastAsiaTheme="minorEastAsia" w:hAnsi="Times New Roman" w:cs="Times New Roman"/>
          <w:bCs/>
          <w:kern w:val="0"/>
          <w:sz w:val="24"/>
          <w:szCs w:val="24"/>
          <w:lang w:eastAsia="lt-LT"/>
          <w14:ligatures w14:val="none"/>
        </w:rPr>
      </w:pPr>
    </w:p>
    <w:p w14:paraId="4129C10A" w14:textId="3F09B448" w:rsidR="007C535C" w:rsidRPr="001236BA" w:rsidRDefault="007C535C" w:rsidP="007C535C">
      <w:pPr>
        <w:numPr>
          <w:ilvl w:val="1"/>
          <w:numId w:val="1"/>
        </w:numPr>
        <w:tabs>
          <w:tab w:val="left" w:pos="851"/>
        </w:tabs>
        <w:spacing w:after="120" w:line="240" w:lineRule="auto"/>
        <w:contextualSpacing/>
        <w:jc w:val="both"/>
        <w:rPr>
          <w:rFonts w:ascii="Times New Roman" w:eastAsia="Times New Roman" w:hAnsi="Times New Roman" w:cs="Times New Roman"/>
          <w:bCs/>
          <w:kern w:val="0"/>
          <w:sz w:val="24"/>
          <w:szCs w:val="24"/>
          <w:lang w:eastAsia="lt-LT"/>
          <w14:ligatures w14:val="none"/>
        </w:rPr>
      </w:pPr>
      <w:r w:rsidRPr="001236BA">
        <w:rPr>
          <w:rFonts w:ascii="Times New Roman" w:eastAsia="Times New Roman" w:hAnsi="Times New Roman" w:cs="Times New Roman"/>
          <w:b/>
          <w:kern w:val="0"/>
          <w:sz w:val="24"/>
          <w:szCs w:val="24"/>
          <w:lang w:eastAsia="lt-LT"/>
          <w14:ligatures w14:val="none"/>
        </w:rPr>
        <w:t xml:space="preserve">Darbų atlikimo terminas </w:t>
      </w:r>
      <w:bookmarkStart w:id="1" w:name="_Hlk193001872"/>
      <w:r w:rsidRPr="001236BA">
        <w:rPr>
          <w:rFonts w:ascii="Times New Roman" w:eastAsia="Times New Roman" w:hAnsi="Times New Roman" w:cs="Times New Roman"/>
          <w:b/>
          <w:bCs/>
          <w:kern w:val="0"/>
          <w:sz w:val="24"/>
          <w:szCs w:val="24"/>
          <w:lang w:eastAsia="lt-LT"/>
          <w14:ligatures w14:val="none"/>
        </w:rPr>
        <w:t>[1 skyrius]</w:t>
      </w:r>
      <w:r w:rsidRPr="001236BA">
        <w:rPr>
          <w:rFonts w:ascii="Times New Roman" w:eastAsia="Times New Roman" w:hAnsi="Times New Roman" w:cs="Times New Roman"/>
          <w:b/>
          <w:kern w:val="0"/>
          <w:sz w:val="24"/>
          <w:szCs w:val="24"/>
          <w:lang w:eastAsia="lt-LT"/>
          <w14:ligatures w14:val="none"/>
        </w:rPr>
        <w:t xml:space="preserve"> </w:t>
      </w:r>
      <w:bookmarkEnd w:id="1"/>
      <w:r w:rsidRPr="001236BA">
        <w:rPr>
          <w:rFonts w:ascii="Times New Roman" w:eastAsia="Times New Roman" w:hAnsi="Times New Roman" w:cs="Times New Roman"/>
          <w:kern w:val="0"/>
          <w:sz w:val="24"/>
          <w:szCs w:val="24"/>
          <w:lang w:eastAsia="lt-LT"/>
          <w14:ligatures w14:val="none"/>
        </w:rPr>
        <w:t xml:space="preserve">– </w:t>
      </w:r>
      <w:r w:rsidR="00E455A6" w:rsidRPr="001236BA">
        <w:rPr>
          <w:rFonts w:ascii="Times New Roman" w:eastAsia="Times New Roman" w:hAnsi="Times New Roman" w:cs="Times New Roman"/>
          <w:kern w:val="0"/>
          <w:sz w:val="24"/>
          <w:szCs w:val="24"/>
          <w:lang w:eastAsia="lt-LT"/>
          <w14:ligatures w14:val="none"/>
        </w:rPr>
        <w:t>10</w:t>
      </w:r>
      <w:r w:rsidRPr="001236BA">
        <w:rPr>
          <w:rFonts w:ascii="Times New Roman" w:eastAsia="Times New Roman" w:hAnsi="Times New Roman" w:cs="Times New Roman"/>
          <w:kern w:val="0"/>
          <w:sz w:val="24"/>
          <w:szCs w:val="24"/>
          <w:lang w:eastAsia="lt-LT"/>
          <w14:ligatures w14:val="none"/>
        </w:rPr>
        <w:t xml:space="preserve"> (</w:t>
      </w:r>
      <w:r w:rsidR="00E455A6" w:rsidRPr="001236BA">
        <w:rPr>
          <w:rFonts w:ascii="Times New Roman" w:eastAsia="Times New Roman" w:hAnsi="Times New Roman" w:cs="Times New Roman"/>
          <w:kern w:val="0"/>
          <w:sz w:val="24"/>
          <w:szCs w:val="24"/>
          <w:lang w:eastAsia="lt-LT"/>
          <w14:ligatures w14:val="none"/>
        </w:rPr>
        <w:t>dešimt</w:t>
      </w:r>
      <w:r w:rsidRPr="001236BA">
        <w:rPr>
          <w:rFonts w:ascii="Times New Roman" w:eastAsia="Times New Roman" w:hAnsi="Times New Roman" w:cs="Times New Roman"/>
          <w:kern w:val="0"/>
          <w:sz w:val="24"/>
          <w:szCs w:val="24"/>
          <w:lang w:eastAsia="lt-LT"/>
          <w14:ligatures w14:val="none"/>
        </w:rPr>
        <w:t>) mėnesi</w:t>
      </w:r>
      <w:r w:rsidR="00E455A6" w:rsidRPr="001236BA">
        <w:rPr>
          <w:rFonts w:ascii="Times New Roman" w:eastAsia="Times New Roman" w:hAnsi="Times New Roman" w:cs="Times New Roman"/>
          <w:kern w:val="0"/>
          <w:sz w:val="24"/>
          <w:szCs w:val="24"/>
          <w:lang w:eastAsia="lt-LT"/>
          <w14:ligatures w14:val="none"/>
        </w:rPr>
        <w:t>ų</w:t>
      </w:r>
      <w:r w:rsidRPr="001236BA">
        <w:rPr>
          <w:rFonts w:ascii="Times New Roman" w:eastAsia="Times New Roman" w:hAnsi="Times New Roman" w:cs="Times New Roman"/>
          <w:kern w:val="0"/>
          <w:sz w:val="24"/>
          <w:szCs w:val="24"/>
          <w:lang w:eastAsia="lt-LT"/>
          <w14:ligatures w14:val="none"/>
        </w:rPr>
        <w:t xml:space="preserve"> nuo Sutarties įsigaliojimo dienos.</w:t>
      </w:r>
    </w:p>
    <w:p w14:paraId="79DF71E6" w14:textId="77777777" w:rsidR="007C535C" w:rsidRPr="001236BA" w:rsidRDefault="007C535C" w:rsidP="007C535C">
      <w:pPr>
        <w:tabs>
          <w:tab w:val="left" w:pos="851"/>
        </w:tabs>
        <w:spacing w:after="120" w:line="240" w:lineRule="auto"/>
        <w:ind w:left="720"/>
        <w:contextualSpacing/>
        <w:rPr>
          <w:rFonts w:ascii="Times New Roman" w:eastAsia="Times New Roman" w:hAnsi="Times New Roman" w:cs="Times New Roman"/>
          <w:bCs/>
          <w:kern w:val="0"/>
          <w:sz w:val="24"/>
          <w:szCs w:val="24"/>
          <w:lang w:eastAsia="lt-LT"/>
          <w14:ligatures w14:val="none"/>
        </w:rPr>
      </w:pPr>
    </w:p>
    <w:p w14:paraId="7B3FAB9E" w14:textId="6DB88021" w:rsidR="007C535C" w:rsidRPr="001236BA" w:rsidRDefault="007C535C" w:rsidP="007C535C">
      <w:pPr>
        <w:numPr>
          <w:ilvl w:val="2"/>
          <w:numId w:val="1"/>
        </w:numPr>
        <w:tabs>
          <w:tab w:val="left" w:pos="851"/>
        </w:tabs>
        <w:spacing w:after="120" w:line="240" w:lineRule="auto"/>
        <w:contextualSpacing/>
        <w:jc w:val="both"/>
        <w:rPr>
          <w:rFonts w:ascii="Times New Roman" w:eastAsia="Times New Roman" w:hAnsi="Times New Roman" w:cs="Times New Roman"/>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Galutinis Darbų atlikimo terminas [2.2.2 punktas]</w:t>
      </w:r>
      <w:r w:rsidRPr="001236BA">
        <w:rPr>
          <w:rFonts w:ascii="Times New Roman" w:eastAsia="Times New Roman" w:hAnsi="Times New Roman" w:cs="Times New Roman"/>
          <w:kern w:val="0"/>
          <w:sz w:val="24"/>
          <w:szCs w:val="24"/>
          <w:lang w:eastAsia="lt-LT"/>
          <w14:ligatures w14:val="none"/>
        </w:rPr>
        <w:t xml:space="preserve"> - </w:t>
      </w:r>
      <w:r w:rsidR="00EB773A" w:rsidRPr="001236BA">
        <w:rPr>
          <w:rFonts w:ascii="Times New Roman" w:eastAsia="Times New Roman" w:hAnsi="Times New Roman" w:cs="Times New Roman"/>
          <w:kern w:val="0"/>
          <w:sz w:val="24"/>
          <w:szCs w:val="24"/>
          <w:lang w:eastAsia="lt-LT"/>
          <w14:ligatures w14:val="none"/>
        </w:rPr>
        <w:t>10</w:t>
      </w:r>
      <w:r w:rsidRPr="001236BA">
        <w:rPr>
          <w:rFonts w:ascii="Times New Roman" w:eastAsia="Times New Roman" w:hAnsi="Times New Roman" w:cs="Times New Roman"/>
          <w:kern w:val="0"/>
          <w:sz w:val="24"/>
          <w:szCs w:val="24"/>
          <w:lang w:eastAsia="lt-LT"/>
          <w14:ligatures w14:val="none"/>
        </w:rPr>
        <w:t xml:space="preserve"> (</w:t>
      </w:r>
      <w:r w:rsidR="00EB773A" w:rsidRPr="001236BA">
        <w:rPr>
          <w:rFonts w:ascii="Times New Roman" w:eastAsia="Times New Roman" w:hAnsi="Times New Roman" w:cs="Times New Roman"/>
          <w:kern w:val="0"/>
          <w:sz w:val="24"/>
          <w:szCs w:val="24"/>
          <w:lang w:eastAsia="lt-LT"/>
          <w14:ligatures w14:val="none"/>
        </w:rPr>
        <w:t>dešimt</w:t>
      </w:r>
      <w:r w:rsidRPr="001236BA">
        <w:rPr>
          <w:rFonts w:ascii="Times New Roman" w:eastAsia="Times New Roman" w:hAnsi="Times New Roman" w:cs="Times New Roman"/>
          <w:kern w:val="0"/>
          <w:sz w:val="24"/>
          <w:szCs w:val="24"/>
          <w:lang w:eastAsia="lt-LT"/>
          <w14:ligatures w14:val="none"/>
        </w:rPr>
        <w:t>) mėnesi</w:t>
      </w:r>
      <w:r w:rsidR="00B91513" w:rsidRPr="001236BA">
        <w:rPr>
          <w:rFonts w:ascii="Times New Roman" w:eastAsia="Times New Roman" w:hAnsi="Times New Roman" w:cs="Times New Roman"/>
          <w:kern w:val="0"/>
          <w:sz w:val="24"/>
          <w:szCs w:val="24"/>
          <w:lang w:eastAsia="lt-LT"/>
          <w14:ligatures w14:val="none"/>
        </w:rPr>
        <w:t>ų</w:t>
      </w:r>
      <w:r w:rsidRPr="001236BA">
        <w:rPr>
          <w:rFonts w:ascii="Times New Roman" w:eastAsia="Times New Roman" w:hAnsi="Times New Roman" w:cs="Times New Roman"/>
          <w:kern w:val="0"/>
          <w:sz w:val="24"/>
          <w:szCs w:val="24"/>
          <w:lang w:eastAsia="lt-LT"/>
          <w14:ligatures w14:val="none"/>
        </w:rPr>
        <w:t xml:space="preserve"> nuo Sutarties įsigaliojimo dienos. </w:t>
      </w:r>
    </w:p>
    <w:p w14:paraId="54A7D777" w14:textId="77777777" w:rsidR="007C535C" w:rsidRPr="001236BA" w:rsidRDefault="007C535C" w:rsidP="007C535C">
      <w:pPr>
        <w:pStyle w:val="ListParagraph"/>
        <w:numPr>
          <w:ilvl w:val="2"/>
          <w:numId w:val="1"/>
        </w:numPr>
        <w:tabs>
          <w:tab w:val="left" w:pos="851"/>
        </w:tabs>
        <w:spacing w:after="120" w:line="240" w:lineRule="auto"/>
        <w:jc w:val="both"/>
        <w:rPr>
          <w:rFonts w:ascii="Times New Roman" w:hAnsi="Times New Roman" w:cs="Times New Roman"/>
          <w:sz w:val="24"/>
          <w:szCs w:val="24"/>
          <w:lang w:eastAsia="lt-LT"/>
        </w:rPr>
      </w:pPr>
      <w:r w:rsidRPr="001236BA">
        <w:rPr>
          <w:rFonts w:ascii="Times New Roman" w:hAnsi="Times New Roman" w:cs="Times New Roman"/>
          <w:b/>
          <w:bCs/>
          <w:sz w:val="24"/>
          <w:szCs w:val="24"/>
        </w:rPr>
        <w:t>Darbai atliekami etapais. Etapų Darbų atlikimo terminai [2.2.3 punktas]</w:t>
      </w:r>
      <w:r w:rsidRPr="001236BA">
        <w:rPr>
          <w:rFonts w:ascii="Times New Roman" w:hAnsi="Times New Roman" w:cs="Times New Roman"/>
          <w:sz w:val="24"/>
          <w:szCs w:val="24"/>
        </w:rPr>
        <w:t>:</w:t>
      </w:r>
      <w:bookmarkStart w:id="2" w:name="_Hlk193718887"/>
    </w:p>
    <w:p w14:paraId="4601CEDD" w14:textId="13EBC10E" w:rsidR="007C535C" w:rsidRPr="001236BA" w:rsidRDefault="007C535C" w:rsidP="007C535C">
      <w:pPr>
        <w:pStyle w:val="ListParagraph"/>
        <w:numPr>
          <w:ilvl w:val="3"/>
          <w:numId w:val="1"/>
        </w:numPr>
        <w:tabs>
          <w:tab w:val="left" w:pos="851"/>
        </w:tabs>
        <w:spacing w:after="120" w:line="240" w:lineRule="auto"/>
        <w:jc w:val="both"/>
        <w:rPr>
          <w:rFonts w:ascii="Times New Roman" w:hAnsi="Times New Roman" w:cs="Times New Roman"/>
          <w:sz w:val="24"/>
          <w:szCs w:val="24"/>
          <w:lang w:eastAsia="lt-LT"/>
        </w:rPr>
      </w:pPr>
      <w:r w:rsidRPr="001236BA">
        <w:rPr>
          <w:rFonts w:ascii="Times New Roman" w:hAnsi="Times New Roman" w:cs="Times New Roman"/>
          <w:sz w:val="24"/>
          <w:szCs w:val="24"/>
        </w:rPr>
        <w:t>Pirmas etapas</w:t>
      </w:r>
      <w:r w:rsidRPr="001236BA">
        <w:rPr>
          <w:rFonts w:ascii="Times New Roman" w:hAnsi="Times New Roman" w:cs="Times New Roman"/>
          <w:i/>
          <w:iCs/>
          <w:sz w:val="24"/>
          <w:szCs w:val="24"/>
        </w:rPr>
        <w:t xml:space="preserve"> </w:t>
      </w:r>
      <w:r w:rsidRPr="001236BA">
        <w:rPr>
          <w:rFonts w:ascii="Times New Roman" w:eastAsia="Times New Roman" w:hAnsi="Times New Roman" w:cs="Times New Roman"/>
          <w:kern w:val="0"/>
          <w:sz w:val="24"/>
          <w:szCs w:val="24"/>
          <w:lang w:eastAsia="lt-LT"/>
          <w14:ligatures w14:val="none"/>
        </w:rPr>
        <w:t xml:space="preserve">– </w:t>
      </w:r>
      <w:r w:rsidRPr="001236BA">
        <w:rPr>
          <w:rFonts w:ascii="Times New Roman" w:hAnsi="Times New Roman" w:cs="Times New Roman"/>
          <w:sz w:val="24"/>
          <w:szCs w:val="24"/>
          <w:lang w:eastAsia="lt-LT"/>
        </w:rPr>
        <w:t>parengti PP¹, gautas statybą leidžiantis dokumentas¹</w:t>
      </w:r>
      <w:r w:rsidRPr="001236BA">
        <w:rPr>
          <w:rFonts w:ascii="Times New Roman" w:eastAsia="Times New Roman" w:hAnsi="Times New Roman" w:cs="Times New Roman"/>
          <w:sz w:val="24"/>
          <w:szCs w:val="24"/>
          <w:lang w:eastAsia="lt-LT"/>
        </w:rPr>
        <w:t>, p</w:t>
      </w:r>
      <w:r w:rsidRPr="001236BA">
        <w:rPr>
          <w:rFonts w:ascii="Times New Roman" w:hAnsi="Times New Roman" w:cs="Times New Roman"/>
          <w:sz w:val="24"/>
          <w:szCs w:val="24"/>
          <w:lang w:eastAsia="lt-LT"/>
        </w:rPr>
        <w:t>arengtas TDP ir kiti Darbai, nurodyti TS (toliau – Projektas), Projekto ir statybą leidžiančių dokumentų pateikimas Užsakovui, turi būti įgyvendintas ne ilgiau kaip per</w:t>
      </w:r>
      <w:r w:rsidRPr="001236BA">
        <w:rPr>
          <w:rFonts w:ascii="Times New Roman" w:hAnsi="Times New Roman" w:cs="Times New Roman"/>
          <w:i/>
          <w:iCs/>
          <w:sz w:val="24"/>
          <w:szCs w:val="24"/>
          <w:lang w:eastAsia="lt-LT"/>
        </w:rPr>
        <w:t xml:space="preserve"> </w:t>
      </w:r>
      <w:r w:rsidR="009D412B" w:rsidRPr="001236BA">
        <w:rPr>
          <w:rFonts w:ascii="Times New Roman" w:hAnsi="Times New Roman" w:cs="Times New Roman"/>
          <w:sz w:val="24"/>
          <w:szCs w:val="24"/>
          <w:lang w:eastAsia="lt-LT"/>
        </w:rPr>
        <w:t>4</w:t>
      </w:r>
      <w:r w:rsidRPr="001236BA">
        <w:rPr>
          <w:rFonts w:ascii="Times New Roman" w:hAnsi="Times New Roman" w:cs="Times New Roman"/>
          <w:sz w:val="24"/>
          <w:szCs w:val="24"/>
          <w:lang w:eastAsia="lt-LT"/>
        </w:rPr>
        <w:t xml:space="preserve"> (ke</w:t>
      </w:r>
      <w:r w:rsidR="009D412B" w:rsidRPr="001236BA">
        <w:rPr>
          <w:rFonts w:ascii="Times New Roman" w:hAnsi="Times New Roman" w:cs="Times New Roman"/>
          <w:sz w:val="24"/>
          <w:szCs w:val="24"/>
          <w:lang w:eastAsia="lt-LT"/>
        </w:rPr>
        <w:t>turis</w:t>
      </w:r>
      <w:r w:rsidRPr="001236BA">
        <w:rPr>
          <w:rFonts w:ascii="Times New Roman" w:hAnsi="Times New Roman" w:cs="Times New Roman"/>
          <w:sz w:val="24"/>
          <w:szCs w:val="24"/>
          <w:lang w:eastAsia="lt-LT"/>
        </w:rPr>
        <w:t>) mėnesi</w:t>
      </w:r>
      <w:r w:rsidR="009D412B" w:rsidRPr="001236BA">
        <w:rPr>
          <w:rFonts w:ascii="Times New Roman" w:hAnsi="Times New Roman" w:cs="Times New Roman"/>
          <w:sz w:val="24"/>
          <w:szCs w:val="24"/>
          <w:lang w:eastAsia="lt-LT"/>
        </w:rPr>
        <w:t>us</w:t>
      </w:r>
      <w:r w:rsidRPr="001236BA">
        <w:rPr>
          <w:rFonts w:ascii="Times New Roman" w:hAnsi="Times New Roman" w:cs="Times New Roman"/>
          <w:sz w:val="24"/>
          <w:szCs w:val="24"/>
          <w:lang w:eastAsia="lt-LT"/>
        </w:rPr>
        <w:t xml:space="preserve"> nuo Sutarties įsigaliojimo dienos</w:t>
      </w:r>
      <w:r w:rsidR="009D412B" w:rsidRPr="001236BA">
        <w:rPr>
          <w:rFonts w:ascii="Times New Roman" w:hAnsi="Times New Roman" w:cs="Times New Roman"/>
          <w:sz w:val="24"/>
          <w:szCs w:val="24"/>
          <w:lang w:eastAsia="lt-LT"/>
        </w:rPr>
        <w:t>;</w:t>
      </w:r>
    </w:p>
    <w:bookmarkEnd w:id="2"/>
    <w:p w14:paraId="4E69DDEF" w14:textId="2922B337" w:rsidR="007C535C" w:rsidRPr="001236BA" w:rsidRDefault="007C535C" w:rsidP="007C535C">
      <w:pPr>
        <w:pStyle w:val="ListParagraph"/>
        <w:numPr>
          <w:ilvl w:val="3"/>
          <w:numId w:val="1"/>
        </w:numPr>
        <w:tabs>
          <w:tab w:val="left" w:pos="851"/>
        </w:tabs>
        <w:spacing w:after="120" w:line="240" w:lineRule="auto"/>
        <w:jc w:val="both"/>
        <w:rPr>
          <w:rFonts w:ascii="Times New Roman" w:eastAsia="Times New Roman" w:hAnsi="Times New Roman" w:cs="Times New Roman"/>
          <w:kern w:val="0"/>
          <w:sz w:val="24"/>
          <w:szCs w:val="24"/>
          <w:lang w:eastAsia="lt-LT"/>
          <w14:ligatures w14:val="none"/>
        </w:rPr>
      </w:pPr>
      <w:r w:rsidRPr="001236BA">
        <w:rPr>
          <w:rFonts w:ascii="Times New Roman" w:hAnsi="Times New Roman" w:cs="Times New Roman"/>
          <w:sz w:val="24"/>
          <w:szCs w:val="24"/>
        </w:rPr>
        <w:t>Antras etapas</w:t>
      </w:r>
      <w:r w:rsidRPr="001236BA">
        <w:rPr>
          <w:rFonts w:ascii="Times New Roman" w:hAnsi="Times New Roman" w:cs="Times New Roman"/>
          <w:i/>
          <w:iCs/>
          <w:sz w:val="24"/>
          <w:szCs w:val="24"/>
        </w:rPr>
        <w:t xml:space="preserve"> </w:t>
      </w:r>
      <w:r w:rsidRPr="001236BA">
        <w:rPr>
          <w:rFonts w:ascii="Times New Roman" w:eastAsia="Times New Roman" w:hAnsi="Times New Roman" w:cs="Times New Roman"/>
          <w:kern w:val="0"/>
          <w:sz w:val="24"/>
          <w:szCs w:val="24"/>
          <w:lang w:eastAsia="lt-LT"/>
          <w14:ligatures w14:val="none"/>
        </w:rPr>
        <w:t>–</w:t>
      </w:r>
      <w:r w:rsidRPr="001236BA">
        <w:rPr>
          <w:rFonts w:ascii="Times New Roman" w:eastAsia="Times New Roman" w:hAnsi="Times New Roman" w:cs="Times New Roman"/>
          <w:kern w:val="0"/>
          <w:sz w:val="24"/>
          <w:szCs w:val="24"/>
          <w:shd w:val="clear" w:color="auto" w:fill="FFFFFF"/>
          <w:lang w:eastAsia="lt-LT"/>
          <w14:ligatures w14:val="none"/>
        </w:rPr>
        <w:t xml:space="preserve"> pagal Projektą atlikti visi Statybos darbai, sumontuotos Medžiagos, sistema išbandyta ir ištestuota, paruošta nuolatinei eksploatacijai</w:t>
      </w:r>
      <w:r w:rsidR="479BFC7F" w:rsidRPr="001236BA">
        <w:rPr>
          <w:rFonts w:ascii="Times New Roman" w:eastAsia="Times New Roman" w:hAnsi="Times New Roman" w:cs="Times New Roman"/>
          <w:kern w:val="0"/>
          <w:sz w:val="24"/>
          <w:szCs w:val="24"/>
          <w:shd w:val="clear" w:color="auto" w:fill="FFFFFF"/>
          <w:lang w:eastAsia="lt-LT"/>
          <w14:ligatures w14:val="none"/>
        </w:rPr>
        <w:t>,</w:t>
      </w:r>
      <w:r w:rsidRPr="001236BA">
        <w:rPr>
          <w:rFonts w:ascii="Times New Roman" w:eastAsia="Times New Roman" w:hAnsi="Times New Roman" w:cs="Times New Roman"/>
          <w:kern w:val="0"/>
          <w:sz w:val="24"/>
          <w:szCs w:val="24"/>
          <w:shd w:val="clear" w:color="auto" w:fill="FFFFFF"/>
          <w:lang w:eastAsia="lt-LT"/>
          <w14:ligatures w14:val="none"/>
        </w:rPr>
        <w:t xml:space="preserve"> </w:t>
      </w:r>
      <w:r w:rsidR="6A76E820" w:rsidRPr="001236BA">
        <w:rPr>
          <w:rFonts w:ascii="Times New Roman" w:eastAsia="Times New Roman" w:hAnsi="Times New Roman" w:cs="Times New Roman"/>
          <w:sz w:val="24"/>
          <w:szCs w:val="24"/>
          <w:lang w:eastAsia="lt-LT"/>
        </w:rPr>
        <w:t>Darbų pridavimas, organizuojamos statybos užbaigimo procedūros¹ kaip tai numatyta BS (sudarytos komisijos atliekamas patvirtinimas, dokumentacijos perdavimas Užsakovui, gautas statybos užbaigimo aktas)</w:t>
      </w:r>
      <w:r w:rsidRPr="001236BA">
        <w:rPr>
          <w:rFonts w:ascii="Times New Roman" w:eastAsia="Times New Roman" w:hAnsi="Times New Roman" w:cs="Times New Roman"/>
          <w:sz w:val="24"/>
          <w:szCs w:val="24"/>
          <w:lang w:eastAsia="lt-LT"/>
        </w:rPr>
        <w:t xml:space="preserve"> </w:t>
      </w:r>
      <w:r w:rsidRPr="001236BA">
        <w:rPr>
          <w:rFonts w:ascii="Times New Roman" w:eastAsia="Times New Roman" w:hAnsi="Times New Roman" w:cs="Times New Roman"/>
          <w:kern w:val="0"/>
          <w:sz w:val="24"/>
          <w:szCs w:val="24"/>
          <w:shd w:val="clear" w:color="auto" w:fill="FFFFFF"/>
          <w:lang w:eastAsia="lt-LT"/>
          <w14:ligatures w14:val="none"/>
        </w:rPr>
        <w:t xml:space="preserve">ir kiti Darbai, nurodyti TS, turi būti įgyvendintas ne ilgiau kaip per </w:t>
      </w:r>
      <w:r w:rsidR="00257AD0" w:rsidRPr="001236BA">
        <w:rPr>
          <w:rFonts w:ascii="Times New Roman" w:eastAsia="Times New Roman" w:hAnsi="Times New Roman" w:cs="Times New Roman"/>
          <w:sz w:val="24"/>
          <w:szCs w:val="24"/>
          <w:lang w:eastAsia="lt-LT"/>
        </w:rPr>
        <w:t>10</w:t>
      </w:r>
      <w:r w:rsidRPr="001236BA">
        <w:rPr>
          <w:rFonts w:ascii="Times New Roman" w:eastAsia="Times New Roman" w:hAnsi="Times New Roman" w:cs="Times New Roman"/>
          <w:kern w:val="0"/>
          <w:sz w:val="24"/>
          <w:szCs w:val="24"/>
          <w:shd w:val="clear" w:color="auto" w:fill="FFFFFF"/>
          <w:lang w:eastAsia="lt-LT"/>
          <w14:ligatures w14:val="none"/>
        </w:rPr>
        <w:t xml:space="preserve"> (</w:t>
      </w:r>
      <w:r w:rsidR="00257AD0" w:rsidRPr="001236BA">
        <w:rPr>
          <w:rFonts w:ascii="Times New Roman" w:eastAsia="Times New Roman" w:hAnsi="Times New Roman" w:cs="Times New Roman"/>
          <w:sz w:val="24"/>
          <w:szCs w:val="24"/>
          <w:lang w:eastAsia="lt-LT"/>
        </w:rPr>
        <w:t>dešimt</w:t>
      </w:r>
      <w:r w:rsidRPr="001236BA">
        <w:rPr>
          <w:rFonts w:ascii="Times New Roman" w:eastAsia="Times New Roman" w:hAnsi="Times New Roman" w:cs="Times New Roman"/>
          <w:kern w:val="0"/>
          <w:sz w:val="24"/>
          <w:szCs w:val="24"/>
          <w:shd w:val="clear" w:color="auto" w:fill="FFFFFF"/>
          <w:lang w:eastAsia="lt-LT"/>
          <w14:ligatures w14:val="none"/>
        </w:rPr>
        <w:t xml:space="preserve"> mėnesi</w:t>
      </w:r>
      <w:r w:rsidR="00257AD0" w:rsidRPr="001236BA">
        <w:rPr>
          <w:rFonts w:ascii="Times New Roman" w:eastAsia="Times New Roman" w:hAnsi="Times New Roman" w:cs="Times New Roman"/>
          <w:sz w:val="24"/>
          <w:szCs w:val="24"/>
          <w:lang w:eastAsia="lt-LT"/>
        </w:rPr>
        <w:t>ų</w:t>
      </w:r>
      <w:r w:rsidRPr="001236BA">
        <w:rPr>
          <w:rFonts w:ascii="Times New Roman" w:eastAsia="Times New Roman" w:hAnsi="Times New Roman" w:cs="Times New Roman"/>
          <w:kern w:val="0"/>
          <w:sz w:val="24"/>
          <w:szCs w:val="24"/>
          <w:shd w:val="clear" w:color="auto" w:fill="FFFFFF"/>
          <w:lang w:eastAsia="lt-LT"/>
          <w14:ligatures w14:val="none"/>
        </w:rPr>
        <w:t xml:space="preserve"> nuo Sutarties įsigaliojimo dienos</w:t>
      </w:r>
      <w:r w:rsidR="3CAB5EA9" w:rsidRPr="001236BA">
        <w:rPr>
          <w:rFonts w:ascii="Times New Roman" w:eastAsia="Times New Roman" w:hAnsi="Times New Roman" w:cs="Times New Roman"/>
          <w:kern w:val="0"/>
          <w:sz w:val="24"/>
          <w:szCs w:val="24"/>
          <w:shd w:val="clear" w:color="auto" w:fill="FFFFFF"/>
          <w:lang w:eastAsia="lt-LT"/>
          <w14:ligatures w14:val="none"/>
        </w:rPr>
        <w:t>.</w:t>
      </w:r>
    </w:p>
    <w:p w14:paraId="51FE4AEE" w14:textId="77777777" w:rsidR="007C535C" w:rsidRPr="001236BA" w:rsidRDefault="007C535C" w:rsidP="007C535C">
      <w:pPr>
        <w:spacing w:after="0" w:line="240" w:lineRule="auto"/>
        <w:jc w:val="both"/>
        <w:textAlignment w:val="baseline"/>
        <w:rPr>
          <w:rFonts w:ascii="Times New Roman" w:eastAsiaTheme="majorEastAsia" w:hAnsi="Times New Roman" w:cs="Times New Roman"/>
          <w:kern w:val="0"/>
          <w:sz w:val="24"/>
          <w:szCs w:val="24"/>
          <w:lang w:eastAsia="lt-LT"/>
          <w14:ligatures w14:val="none"/>
        </w:rPr>
      </w:pPr>
    </w:p>
    <w:p w14:paraId="57B91FA0" w14:textId="271BF921" w:rsidR="007C535C" w:rsidRPr="001236BA" w:rsidRDefault="007C535C" w:rsidP="001236BA">
      <w:pPr>
        <w:numPr>
          <w:ilvl w:val="0"/>
          <w:numId w:val="1"/>
        </w:numPr>
        <w:tabs>
          <w:tab w:val="left" w:pos="851"/>
        </w:tabs>
        <w:spacing w:after="0" w:line="240" w:lineRule="auto"/>
        <w:jc w:val="center"/>
        <w:textAlignment w:val="baseline"/>
        <w:rPr>
          <w:rFonts w:ascii="Times New Roman" w:eastAsiaTheme="majorEastAsia" w:hAnsi="Times New Roman" w:cs="Times New Roman"/>
          <w:b/>
          <w:bCs/>
          <w:kern w:val="0"/>
          <w:sz w:val="24"/>
          <w:szCs w:val="24"/>
          <w:lang w:eastAsia="lt-LT"/>
          <w14:ligatures w14:val="none"/>
        </w:rPr>
      </w:pPr>
      <w:r w:rsidRPr="001236BA">
        <w:rPr>
          <w:rFonts w:ascii="Times New Roman" w:eastAsiaTheme="majorEastAsia" w:hAnsi="Times New Roman" w:cs="Times New Roman"/>
          <w:b/>
          <w:bCs/>
          <w:kern w:val="0"/>
          <w:sz w:val="24"/>
          <w:szCs w:val="24"/>
          <w:lang w:eastAsia="lt-LT"/>
          <w14:ligatures w14:val="none"/>
        </w:rPr>
        <w:t>DARBAI</w:t>
      </w:r>
    </w:p>
    <w:p w14:paraId="73FF226D" w14:textId="77777777" w:rsidR="007C535C" w:rsidRPr="001236BA" w:rsidRDefault="007C535C" w:rsidP="007C535C">
      <w:pPr>
        <w:numPr>
          <w:ilvl w:val="1"/>
          <w:numId w:val="1"/>
        </w:numPr>
        <w:tabs>
          <w:tab w:val="left" w:pos="851"/>
        </w:tabs>
        <w:spacing w:before="120" w:after="0" w:line="240" w:lineRule="auto"/>
        <w:ind w:hanging="630"/>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Darbų apimtis [2.1.1 punktas]:</w:t>
      </w:r>
    </w:p>
    <w:p w14:paraId="1DD89F9E" w14:textId="1DD4FC4E" w:rsidR="007C535C" w:rsidRPr="001236BA" w:rsidRDefault="007C535C" w:rsidP="007C535C">
      <w:pPr>
        <w:tabs>
          <w:tab w:val="left" w:pos="851"/>
        </w:tabs>
        <w:spacing w:after="120" w:line="240" w:lineRule="auto"/>
        <w:ind w:left="360"/>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Reikalavimai Darbams </w:t>
      </w:r>
      <w:r w:rsidR="00E87A7D" w:rsidRPr="001236BA">
        <w:rPr>
          <w:rFonts w:ascii="Times New Roman" w:eastAsia="Times New Roman" w:hAnsi="Times New Roman" w:cs="Times New Roman"/>
          <w:kern w:val="0"/>
          <w:sz w:val="24"/>
          <w:szCs w:val="24"/>
          <w:lang w:eastAsia="lt-LT"/>
          <w14:ligatures w14:val="none"/>
        </w:rPr>
        <w:t>–</w:t>
      </w:r>
      <w:r w:rsidRPr="001236BA">
        <w:rPr>
          <w:rFonts w:ascii="Times New Roman" w:eastAsia="Times New Roman" w:hAnsi="Times New Roman" w:cs="Times New Roman"/>
          <w:kern w:val="0"/>
          <w:sz w:val="24"/>
          <w:szCs w:val="24"/>
          <w:lang w:eastAsia="lt-LT"/>
          <w14:ligatures w14:val="none"/>
        </w:rPr>
        <w:t xml:space="preserve"> pagal TS Rangovas įsipareigoja parengti Projektą ir visą kitą dokumentaciją, privalomą pagal teisės aktų reikalavimus ir reikalingą tinkamam Objekto pastatymui ir Darbų atlikimui. Rangovas turi atlikti Projekte ir Sutartyje nurodytus Objekto montavimo, koordinavimo, suderinimo, testavimo, pridavimo darbus ir visus kitus darbus, pašalinti bet kokius Darbų trūkumus pagal Sutartį bei perduoti juos Užsakovui Sutartyje nustatyta tvarka. </w:t>
      </w:r>
    </w:p>
    <w:p w14:paraId="1A703928" w14:textId="77777777" w:rsidR="007C535C" w:rsidRPr="001236BA" w:rsidRDefault="007C535C" w:rsidP="007C535C">
      <w:pPr>
        <w:tabs>
          <w:tab w:val="left" w:pos="851"/>
        </w:tabs>
        <w:spacing w:after="120" w:line="240" w:lineRule="auto"/>
        <w:ind w:left="360"/>
        <w:jc w:val="both"/>
        <w:rPr>
          <w:rFonts w:ascii="Times New Roman" w:eastAsia="Times New Roman" w:hAnsi="Times New Roman" w:cs="Times New Roman"/>
          <w:kern w:val="0"/>
          <w:sz w:val="24"/>
          <w:szCs w:val="24"/>
          <w:lang w:eastAsia="lt-LT"/>
          <w14:ligatures w14:val="none"/>
        </w:rPr>
      </w:pPr>
    </w:p>
    <w:p w14:paraId="5E4D7551" w14:textId="77777777" w:rsidR="007C535C" w:rsidRPr="001236BA" w:rsidRDefault="007C535C" w:rsidP="007C535C">
      <w:pPr>
        <w:numPr>
          <w:ilvl w:val="1"/>
          <w:numId w:val="1"/>
        </w:numPr>
        <w:tabs>
          <w:tab w:val="left" w:pos="851"/>
        </w:tabs>
        <w:spacing w:after="120" w:line="240" w:lineRule="auto"/>
        <w:ind w:hanging="630"/>
        <w:contextualSpacing/>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Grafikas [2.3.8 punktas]:</w:t>
      </w:r>
    </w:p>
    <w:p w14:paraId="5C9A90B2" w14:textId="5FDF7808" w:rsidR="007C535C" w:rsidRPr="001236BA" w:rsidRDefault="007C535C" w:rsidP="007C535C">
      <w:pPr>
        <w:tabs>
          <w:tab w:val="left" w:pos="567"/>
        </w:tabs>
        <w:ind w:left="360"/>
        <w:jc w:val="both"/>
        <w:rPr>
          <w:rFonts w:ascii="Times New Roman" w:hAnsi="Times New Roman" w:cs="Times New Roman"/>
          <w:sz w:val="24"/>
          <w:szCs w:val="24"/>
        </w:rPr>
      </w:pPr>
      <w:r w:rsidRPr="001236BA">
        <w:rPr>
          <w:rFonts w:ascii="Times New Roman" w:hAnsi="Times New Roman" w:cs="Times New Roman"/>
          <w:sz w:val="24"/>
          <w:szCs w:val="24"/>
        </w:rPr>
        <w:t xml:space="preserve">Abi Šalys dės visas pastangas, kad Grafikas būtų suderintas ne vėliau kaip per </w:t>
      </w:r>
      <w:r w:rsidR="000C0624" w:rsidRPr="001236BA">
        <w:rPr>
          <w:rFonts w:ascii="Times New Roman" w:hAnsi="Times New Roman" w:cs="Times New Roman"/>
          <w:sz w:val="24"/>
          <w:szCs w:val="24"/>
        </w:rPr>
        <w:t xml:space="preserve">15 </w:t>
      </w:r>
      <w:r w:rsidRPr="001236BA">
        <w:rPr>
          <w:rFonts w:ascii="Times New Roman" w:hAnsi="Times New Roman" w:cs="Times New Roman"/>
          <w:sz w:val="24"/>
          <w:szCs w:val="24"/>
        </w:rPr>
        <w:t>(</w:t>
      </w:r>
      <w:r w:rsidR="000C0624" w:rsidRPr="001236BA">
        <w:rPr>
          <w:rFonts w:ascii="Times New Roman" w:hAnsi="Times New Roman" w:cs="Times New Roman"/>
          <w:sz w:val="24"/>
          <w:szCs w:val="24"/>
        </w:rPr>
        <w:t>penkiolika</w:t>
      </w:r>
      <w:r w:rsidRPr="001236BA">
        <w:rPr>
          <w:rFonts w:ascii="Times New Roman" w:hAnsi="Times New Roman" w:cs="Times New Roman"/>
          <w:sz w:val="24"/>
          <w:szCs w:val="24"/>
        </w:rPr>
        <w:t>) dienų nuo Sutarties įsigaliojimo dienos.</w:t>
      </w:r>
    </w:p>
    <w:p w14:paraId="30ADE890" w14:textId="77777777" w:rsidR="007C535C" w:rsidRPr="001236BA" w:rsidRDefault="007C535C" w:rsidP="007C535C">
      <w:pPr>
        <w:tabs>
          <w:tab w:val="left" w:pos="851"/>
        </w:tabs>
        <w:spacing w:after="120" w:line="240" w:lineRule="auto"/>
        <w:ind w:left="360"/>
        <w:jc w:val="both"/>
        <w:rPr>
          <w:rFonts w:ascii="Times New Roman" w:eastAsia="Times New Roman" w:hAnsi="Times New Roman" w:cs="Times New Roman"/>
          <w:kern w:val="0"/>
          <w:sz w:val="24"/>
          <w:szCs w:val="24"/>
          <w:lang w:eastAsia="lt-LT"/>
          <w14:ligatures w14:val="none"/>
        </w:rPr>
      </w:pPr>
    </w:p>
    <w:p w14:paraId="1ABFA55F" w14:textId="77777777" w:rsidR="007C535C" w:rsidRPr="001236BA" w:rsidRDefault="007C535C" w:rsidP="007C535C">
      <w:pPr>
        <w:numPr>
          <w:ilvl w:val="1"/>
          <w:numId w:val="1"/>
        </w:numPr>
        <w:tabs>
          <w:tab w:val="left" w:pos="851"/>
        </w:tabs>
        <w:spacing w:after="120" w:line="240" w:lineRule="auto"/>
        <w:ind w:hanging="630"/>
        <w:contextualSpacing/>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 xml:space="preserve">Grafikas </w:t>
      </w:r>
      <w:bookmarkStart w:id="3" w:name="_Hlk194507470"/>
      <w:r w:rsidRPr="001236BA">
        <w:rPr>
          <w:rFonts w:ascii="Times New Roman" w:eastAsia="Times New Roman" w:hAnsi="Times New Roman" w:cs="Times New Roman"/>
          <w:b/>
          <w:bCs/>
          <w:kern w:val="0"/>
          <w:sz w:val="24"/>
          <w:szCs w:val="24"/>
          <w:lang w:eastAsia="lt-LT"/>
          <w14:ligatures w14:val="none"/>
        </w:rPr>
        <w:t>[2.3.9 punktas išdėstomas nauja redakcija]:</w:t>
      </w:r>
    </w:p>
    <w:bookmarkEnd w:id="3"/>
    <w:p w14:paraId="4537E4CF" w14:textId="374E9C56" w:rsidR="007C535C" w:rsidRPr="001236BA" w:rsidRDefault="007C535C" w:rsidP="007C535C">
      <w:pPr>
        <w:tabs>
          <w:tab w:val="left" w:pos="851"/>
        </w:tabs>
        <w:spacing w:after="120" w:line="240" w:lineRule="auto"/>
        <w:ind w:left="360"/>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Jei Darbų vykdymas atsilieka nuo Grafiko </w:t>
      </w:r>
      <w:r w:rsidRPr="001236BA">
        <w:rPr>
          <w:rFonts w:ascii="Times New Roman" w:eastAsia="Times New Roman" w:hAnsi="Times New Roman" w:cs="Times New Roman"/>
          <w:kern w:val="0"/>
          <w:sz w:val="24"/>
          <w:szCs w:val="24"/>
          <w:lang w:eastAsia="lt-LT"/>
          <w14:ligatures w14:val="none"/>
        </w:rPr>
        <w:t>iki</w:t>
      </w:r>
      <w:r w:rsidR="1445BA95" w:rsidRPr="001236BA">
        <w:rPr>
          <w:rFonts w:ascii="Times New Roman" w:eastAsia="Times New Roman" w:hAnsi="Times New Roman" w:cs="Times New Roman"/>
          <w:kern w:val="0"/>
          <w:sz w:val="24"/>
          <w:szCs w:val="24"/>
          <w:lang w:eastAsia="lt-LT"/>
          <w14:ligatures w14:val="none"/>
        </w:rPr>
        <w:t xml:space="preserve"> 2</w:t>
      </w:r>
      <w:r w:rsidRPr="001236BA">
        <w:rPr>
          <w:rFonts w:ascii="Times New Roman" w:eastAsia="Times New Roman" w:hAnsi="Times New Roman" w:cs="Times New Roman"/>
          <w:kern w:val="0"/>
          <w:sz w:val="24"/>
          <w:szCs w:val="24"/>
          <w:lang w:eastAsia="lt-LT"/>
          <w14:ligatures w14:val="none"/>
        </w:rPr>
        <w:t xml:space="preserve"> (</w:t>
      </w:r>
      <w:r w:rsidR="14FE02E2" w:rsidRPr="001236BA">
        <w:rPr>
          <w:rFonts w:ascii="Times New Roman" w:eastAsia="Times New Roman" w:hAnsi="Times New Roman" w:cs="Times New Roman"/>
          <w:kern w:val="0"/>
          <w:sz w:val="24"/>
          <w:szCs w:val="24"/>
          <w:lang w:eastAsia="lt-LT"/>
          <w14:ligatures w14:val="none"/>
        </w:rPr>
        <w:t>dvi</w:t>
      </w:r>
      <w:r w:rsidR="60859229" w:rsidRPr="001236BA">
        <w:rPr>
          <w:rFonts w:ascii="Times New Roman" w:eastAsia="Times New Roman" w:hAnsi="Times New Roman" w:cs="Times New Roman"/>
          <w:kern w:val="0"/>
          <w:sz w:val="24"/>
          <w:szCs w:val="24"/>
          <w:lang w:eastAsia="lt-LT"/>
          <w14:ligatures w14:val="none"/>
        </w:rPr>
        <w:t>ejų</w:t>
      </w:r>
      <w:r w:rsidRPr="001236BA">
        <w:rPr>
          <w:rFonts w:ascii="Times New Roman" w:eastAsia="Times New Roman" w:hAnsi="Times New Roman" w:cs="Times New Roman"/>
          <w:kern w:val="0"/>
          <w:sz w:val="24"/>
          <w:szCs w:val="24"/>
          <w:lang w:eastAsia="lt-LT"/>
          <w14:ligatures w14:val="none"/>
        </w:rPr>
        <w:t xml:space="preserve">) </w:t>
      </w:r>
      <w:r w:rsidR="2F06D757" w:rsidRPr="001236BA">
        <w:rPr>
          <w:rFonts w:ascii="Times New Roman" w:eastAsia="Times New Roman" w:hAnsi="Times New Roman" w:cs="Times New Roman"/>
          <w:kern w:val="0"/>
          <w:sz w:val="24"/>
          <w:szCs w:val="24"/>
          <w:lang w:eastAsia="lt-LT"/>
          <w14:ligatures w14:val="none"/>
        </w:rPr>
        <w:t>savai</w:t>
      </w:r>
      <w:r w:rsidR="00F52595" w:rsidRPr="001236BA">
        <w:rPr>
          <w:rFonts w:ascii="Times New Roman" w:eastAsia="Times New Roman" w:hAnsi="Times New Roman" w:cs="Times New Roman"/>
          <w:kern w:val="0"/>
          <w:sz w:val="24"/>
          <w:szCs w:val="24"/>
          <w:lang w:eastAsia="lt-LT"/>
          <w14:ligatures w14:val="none"/>
        </w:rPr>
        <w:t>čių</w:t>
      </w:r>
      <w:r w:rsidRPr="001236BA">
        <w:rPr>
          <w:rFonts w:ascii="Times New Roman" w:eastAsia="Times New Roman" w:hAnsi="Times New Roman" w:cs="Times New Roman"/>
          <w:kern w:val="0"/>
          <w:sz w:val="24"/>
          <w:szCs w:val="24"/>
          <w:lang w:eastAsia="lt-LT"/>
          <w14:ligatures w14:val="none"/>
        </w:rPr>
        <w:t xml:space="preserve">, Rangovas pateikia Užsakovui atliktų Darbų ataskaitą (BS 5.7 punktas), nurodo vėlavimo priežastis ir priemones vėlavimui eliminuoti. Jei Darbų vykdymas atsilieka nuo Grafiko </w:t>
      </w:r>
      <w:r w:rsidR="00F52595" w:rsidRPr="001236BA">
        <w:rPr>
          <w:rFonts w:ascii="Times New Roman" w:eastAsia="Times New Roman" w:hAnsi="Times New Roman" w:cs="Times New Roman"/>
          <w:kern w:val="0"/>
          <w:sz w:val="24"/>
          <w:szCs w:val="24"/>
          <w:lang w:eastAsia="lt-LT"/>
          <w14:ligatures w14:val="none"/>
        </w:rPr>
        <w:t>2</w:t>
      </w:r>
      <w:r w:rsidRPr="001236BA">
        <w:rPr>
          <w:rFonts w:ascii="Times New Roman" w:eastAsia="Times New Roman" w:hAnsi="Times New Roman" w:cs="Times New Roman"/>
          <w:kern w:val="0"/>
          <w:sz w:val="24"/>
          <w:szCs w:val="24"/>
          <w:lang w:eastAsia="lt-LT"/>
          <w14:ligatures w14:val="none"/>
        </w:rPr>
        <w:t xml:space="preserve"> (</w:t>
      </w:r>
      <w:r w:rsidR="00F52595" w:rsidRPr="001236BA">
        <w:rPr>
          <w:rFonts w:ascii="Times New Roman" w:eastAsia="Times New Roman" w:hAnsi="Times New Roman" w:cs="Times New Roman"/>
          <w:kern w:val="0"/>
          <w:sz w:val="24"/>
          <w:szCs w:val="24"/>
          <w:lang w:eastAsia="lt-LT"/>
          <w14:ligatures w14:val="none"/>
        </w:rPr>
        <w:t>dviem</w:t>
      </w:r>
      <w:r w:rsidRPr="001236BA">
        <w:rPr>
          <w:rFonts w:ascii="Times New Roman" w:eastAsia="Times New Roman" w:hAnsi="Times New Roman" w:cs="Times New Roman"/>
          <w:kern w:val="0"/>
          <w:sz w:val="24"/>
          <w:szCs w:val="24"/>
          <w:lang w:eastAsia="lt-LT"/>
          <w14:ligatures w14:val="none"/>
        </w:rPr>
        <w:t xml:space="preserve">) ir daugiau kaip </w:t>
      </w:r>
      <w:r w:rsidR="00F52595" w:rsidRPr="001236BA">
        <w:rPr>
          <w:rFonts w:ascii="Times New Roman" w:eastAsia="Times New Roman" w:hAnsi="Times New Roman" w:cs="Times New Roman"/>
          <w:kern w:val="0"/>
          <w:sz w:val="24"/>
          <w:szCs w:val="24"/>
          <w:lang w:eastAsia="lt-LT"/>
          <w14:ligatures w14:val="none"/>
        </w:rPr>
        <w:t>2</w:t>
      </w:r>
      <w:r w:rsidRPr="001236BA">
        <w:rPr>
          <w:rFonts w:ascii="Times New Roman" w:eastAsia="Times New Roman" w:hAnsi="Times New Roman" w:cs="Times New Roman"/>
          <w:kern w:val="0"/>
          <w:sz w:val="24"/>
          <w:szCs w:val="24"/>
          <w:lang w:eastAsia="lt-LT"/>
          <w14:ligatures w14:val="none"/>
        </w:rPr>
        <w:t xml:space="preserve"> (</w:t>
      </w:r>
      <w:r w:rsidR="00F52595" w:rsidRPr="001236BA">
        <w:rPr>
          <w:rFonts w:ascii="Times New Roman" w:eastAsia="Times New Roman" w:hAnsi="Times New Roman" w:cs="Times New Roman"/>
          <w:kern w:val="0"/>
          <w:sz w:val="24"/>
          <w:szCs w:val="24"/>
          <w:lang w:eastAsia="lt-LT"/>
          <w14:ligatures w14:val="none"/>
        </w:rPr>
        <w:t>dviem</w:t>
      </w:r>
      <w:r w:rsidRPr="001236BA">
        <w:rPr>
          <w:rFonts w:ascii="Times New Roman" w:eastAsia="Times New Roman" w:hAnsi="Times New Roman" w:cs="Times New Roman"/>
          <w:kern w:val="0"/>
          <w:sz w:val="24"/>
          <w:szCs w:val="24"/>
          <w:lang w:eastAsia="lt-LT"/>
          <w14:ligatures w14:val="none"/>
        </w:rPr>
        <w:t xml:space="preserve">) </w:t>
      </w:r>
      <w:r w:rsidR="00F52595" w:rsidRPr="001236BA">
        <w:rPr>
          <w:rFonts w:ascii="Times New Roman" w:eastAsia="Times New Roman" w:hAnsi="Times New Roman" w:cs="Times New Roman"/>
          <w:kern w:val="0"/>
          <w:sz w:val="24"/>
          <w:szCs w:val="24"/>
          <w:lang w:eastAsia="lt-LT"/>
          <w14:ligatures w14:val="none"/>
        </w:rPr>
        <w:t>savaitėmis</w:t>
      </w:r>
      <w:r w:rsidRPr="001236BA">
        <w:rPr>
          <w:rFonts w:ascii="Times New Roman" w:eastAsia="Times New Roman" w:hAnsi="Times New Roman" w:cs="Times New Roman"/>
          <w:kern w:val="0"/>
          <w:sz w:val="24"/>
          <w:szCs w:val="24"/>
          <w:lang w:eastAsia="lt-LT"/>
          <w14:ligatures w14:val="none"/>
        </w:rPr>
        <w:t xml:space="preserve">, Užsakovo pareikalavimu raštu (el. paštu), Rangovas kartu su Darbų vykdymo ataskaita pateikia vėlavimo priežastis ir priemones vėlavimui eliminuoti, taip pat pateikia atnaujintą Darbų Grafiką, kuriame atsispindėtų realūs planuojamų, laiku neįvykdytų Darbų </w:t>
      </w:r>
      <w:r w:rsidRPr="001236BA">
        <w:rPr>
          <w:rFonts w:ascii="Times New Roman" w:eastAsia="Times New Roman" w:hAnsi="Times New Roman" w:cs="Times New Roman"/>
          <w:kern w:val="0"/>
          <w:sz w:val="24"/>
          <w:szCs w:val="24"/>
          <w:lang w:eastAsia="lt-LT"/>
          <w14:ligatures w14:val="none"/>
        </w:rPr>
        <w:lastRenderedPageBreak/>
        <w:t>atlikimo terminai. Atnaujintame Grafike turi būti pažymėti visi atnaujinimai tokiu būdu, kad būtų lengva juos pastebėti.</w:t>
      </w:r>
    </w:p>
    <w:p w14:paraId="0C51B4FD" w14:textId="77777777" w:rsidR="007C535C" w:rsidRPr="001236BA" w:rsidRDefault="007C535C" w:rsidP="007C535C">
      <w:pPr>
        <w:tabs>
          <w:tab w:val="left" w:pos="851"/>
        </w:tabs>
        <w:spacing w:after="120" w:line="240" w:lineRule="auto"/>
        <w:ind w:left="360"/>
        <w:jc w:val="both"/>
        <w:rPr>
          <w:rFonts w:ascii="Times New Roman" w:eastAsia="Times New Roman" w:hAnsi="Times New Roman" w:cs="Times New Roman"/>
          <w:kern w:val="0"/>
          <w:sz w:val="24"/>
          <w:szCs w:val="24"/>
          <w:lang w:eastAsia="lt-LT"/>
          <w14:ligatures w14:val="none"/>
        </w:rPr>
      </w:pPr>
    </w:p>
    <w:p w14:paraId="359914F1" w14:textId="77777777" w:rsidR="007C535C" w:rsidRPr="001236BA" w:rsidRDefault="007C535C" w:rsidP="007C535C">
      <w:pPr>
        <w:numPr>
          <w:ilvl w:val="1"/>
          <w:numId w:val="1"/>
        </w:numPr>
        <w:tabs>
          <w:tab w:val="left" w:pos="851"/>
        </w:tabs>
        <w:spacing w:after="120" w:line="240" w:lineRule="auto"/>
        <w:ind w:hanging="630"/>
        <w:contextualSpacing/>
        <w:jc w:val="both"/>
        <w:rPr>
          <w:rFonts w:ascii="Times New Roman" w:eastAsia="Times New Roman"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Užsakovo vidaus teisės aktai [4.8.4 punktas]:</w:t>
      </w:r>
    </w:p>
    <w:p w14:paraId="3376FDDE" w14:textId="75F6C718" w:rsidR="00FD45C1" w:rsidRPr="001236BA" w:rsidRDefault="00FD45C1" w:rsidP="00FD45C1">
      <w:pPr>
        <w:tabs>
          <w:tab w:val="left" w:pos="993"/>
        </w:tabs>
        <w:spacing w:after="0" w:line="240" w:lineRule="auto"/>
        <w:ind w:left="360"/>
        <w:jc w:val="both"/>
        <w:rPr>
          <w:rStyle w:val="normaltextrun"/>
          <w:rFonts w:ascii="Times New Roman" w:hAnsi="Times New Roman" w:cs="Times New Roman"/>
          <w:sz w:val="24"/>
          <w:szCs w:val="24"/>
        </w:rPr>
      </w:pPr>
      <w:r w:rsidRPr="001236BA">
        <w:rPr>
          <w:rStyle w:val="normaltextrun"/>
          <w:rFonts w:ascii="Times New Roman" w:eastAsiaTheme="majorEastAsia" w:hAnsi="Times New Roman" w:cs="Times New Roman"/>
          <w:sz w:val="24"/>
          <w:szCs w:val="24"/>
        </w:rPr>
        <w:t>Užsakovo vidaus teisės aktai, kuriais Rangovas privalo vadovautis vykdydamas Sutartį ir kurie yra  </w:t>
      </w:r>
      <w:r w:rsidRPr="001236BA">
        <w:rPr>
          <w:rStyle w:val="normaltextrun"/>
          <w:rFonts w:ascii="Times New Roman" w:eastAsiaTheme="majorEastAsia" w:hAnsi="Times New Roman" w:cs="Times New Roman"/>
          <w:color w:val="000000"/>
          <w:sz w:val="24"/>
          <w:szCs w:val="24"/>
          <w:shd w:val="clear" w:color="auto" w:fill="FFFFFF"/>
        </w:rPr>
        <w:t xml:space="preserve">viešai ir laisvai prieinami visoms suinteresuotoms šalims, skelbiami viešai Užsakovo tinklapyje </w:t>
      </w:r>
      <w:hyperlink r:id="rId10" w:tgtFrame="_blank" w:history="1">
        <w:r w:rsidRPr="001236BA">
          <w:rPr>
            <w:rStyle w:val="normaltextrun"/>
            <w:rFonts w:ascii="Times New Roman" w:eastAsiaTheme="majorEastAsia" w:hAnsi="Times New Roman" w:cs="Times New Roman"/>
            <w:color w:val="467886"/>
            <w:sz w:val="24"/>
            <w:szCs w:val="24"/>
            <w:u w:val="single"/>
            <w:shd w:val="clear" w:color="auto" w:fill="FFFFFF"/>
          </w:rPr>
          <w:t>www.kn.lt</w:t>
        </w:r>
      </w:hyperlink>
      <w:r w:rsidRPr="001236BA">
        <w:rPr>
          <w:rStyle w:val="normaltextrun"/>
          <w:rFonts w:ascii="Times New Roman" w:eastAsiaTheme="majorEastAsia" w:hAnsi="Times New Roman" w:cs="Times New Roman"/>
          <w:color w:val="000000"/>
          <w:sz w:val="24"/>
          <w:szCs w:val="24"/>
          <w:shd w:val="clear" w:color="auto" w:fill="FFFFFF"/>
        </w:rPr>
        <w:t>:</w:t>
      </w:r>
    </w:p>
    <w:p w14:paraId="76F5EEC2" w14:textId="27AE6005" w:rsidR="00FD45C1" w:rsidRPr="001236BA" w:rsidRDefault="00FD45C1" w:rsidP="001236BA">
      <w:pPr>
        <w:pStyle w:val="ListParagraph"/>
        <w:numPr>
          <w:ilvl w:val="2"/>
          <w:numId w:val="1"/>
        </w:numPr>
        <w:tabs>
          <w:tab w:val="left" w:pos="1134"/>
        </w:tabs>
        <w:spacing w:after="0" w:line="240" w:lineRule="auto"/>
        <w:jc w:val="both"/>
        <w:rPr>
          <w:rStyle w:val="eop"/>
          <w:rFonts w:ascii="Times New Roman" w:hAnsi="Times New Roman" w:cs="Times New Roman"/>
          <w:sz w:val="24"/>
          <w:szCs w:val="24"/>
        </w:rPr>
      </w:pPr>
      <w:r w:rsidRPr="001236BA">
        <w:rPr>
          <w:rStyle w:val="normaltextrun"/>
          <w:rFonts w:ascii="Times New Roman" w:eastAsiaTheme="majorEastAsia" w:hAnsi="Times New Roman" w:cs="Times New Roman"/>
          <w:sz w:val="24"/>
          <w:szCs w:val="24"/>
        </w:rPr>
        <w:t xml:space="preserve">Darbuotojų saugos, priešgaisrinės saugos, aplinkos apsaugos ir fizinės saugos reikalavimų vykdymo kontrolės tvarka vykdant darbus AB “KN </w:t>
      </w:r>
      <w:proofErr w:type="spellStart"/>
      <w:r w:rsidRPr="001236BA">
        <w:rPr>
          <w:rStyle w:val="normaltextrun"/>
          <w:rFonts w:ascii="Times New Roman" w:eastAsiaTheme="majorEastAsia" w:hAnsi="Times New Roman" w:cs="Times New Roman"/>
          <w:sz w:val="24"/>
          <w:szCs w:val="24"/>
        </w:rPr>
        <w:t>Energies</w:t>
      </w:r>
      <w:proofErr w:type="spellEnd"/>
      <w:r w:rsidRPr="001236BA">
        <w:rPr>
          <w:rStyle w:val="normaltextrun"/>
          <w:rFonts w:ascii="Times New Roman" w:eastAsiaTheme="majorEastAsia" w:hAnsi="Times New Roman" w:cs="Times New Roman"/>
          <w:sz w:val="24"/>
          <w:szCs w:val="24"/>
        </w:rPr>
        <w:t>” teritorijoje (</w:t>
      </w:r>
      <w:hyperlink r:id="rId11" w:tgtFrame="_blank" w:history="1">
        <w:r w:rsidRPr="001236BA">
          <w:rPr>
            <w:rStyle w:val="normaltextrun"/>
            <w:rFonts w:ascii="Times New Roman" w:eastAsiaTheme="majorEastAsia" w:hAnsi="Times New Roman" w:cs="Times New Roman"/>
            <w:color w:val="467886"/>
            <w:sz w:val="24"/>
            <w:szCs w:val="24"/>
            <w:u w:val="single"/>
          </w:rPr>
          <w:t>https://www.kn.lt/skystuju-produktu-terminalai/klaipedos-skystuju-produktu-terminalas/135</w:t>
        </w:r>
      </w:hyperlink>
      <w:r w:rsidRPr="001236BA">
        <w:rPr>
          <w:rStyle w:val="normaltextrun"/>
          <w:rFonts w:ascii="Times New Roman" w:eastAsiaTheme="majorEastAsia" w:hAnsi="Times New Roman" w:cs="Times New Roman"/>
          <w:sz w:val="24"/>
          <w:szCs w:val="24"/>
        </w:rPr>
        <w:t>, žr. ,,Informacija rangovams”</w:t>
      </w:r>
      <w:hyperlink r:id="rId12" w:tgtFrame="_blank" w:history="1">
        <w:r w:rsidRPr="001236BA">
          <w:rPr>
            <w:rStyle w:val="normaltextrun"/>
            <w:rFonts w:ascii="Times New Roman" w:eastAsiaTheme="majorEastAsia" w:hAnsi="Times New Roman" w:cs="Times New Roman"/>
            <w:color w:val="467886"/>
            <w:sz w:val="24"/>
            <w:szCs w:val="24"/>
            <w:u w:val="single"/>
          </w:rPr>
          <w:t>)</w:t>
        </w:r>
      </w:hyperlink>
      <w:r w:rsidRPr="001236BA">
        <w:rPr>
          <w:rStyle w:val="normaltextrun"/>
          <w:rFonts w:ascii="Times New Roman" w:eastAsiaTheme="majorEastAsia" w:hAnsi="Times New Roman" w:cs="Times New Roman"/>
          <w:sz w:val="24"/>
          <w:szCs w:val="24"/>
        </w:rPr>
        <w:t>; </w:t>
      </w:r>
      <w:r w:rsidRPr="001236BA">
        <w:rPr>
          <w:rStyle w:val="eop"/>
          <w:rFonts w:ascii="Times New Roman" w:eastAsiaTheme="majorEastAsia" w:hAnsi="Times New Roman" w:cs="Times New Roman"/>
          <w:sz w:val="24"/>
          <w:szCs w:val="24"/>
        </w:rPr>
        <w:t> </w:t>
      </w:r>
    </w:p>
    <w:p w14:paraId="53D582C2" w14:textId="77777777" w:rsidR="00FD45C1" w:rsidRPr="001236BA" w:rsidRDefault="00FD45C1" w:rsidP="001236BA">
      <w:pPr>
        <w:pStyle w:val="ListParagraph"/>
        <w:numPr>
          <w:ilvl w:val="2"/>
          <w:numId w:val="1"/>
        </w:numPr>
        <w:tabs>
          <w:tab w:val="left" w:pos="1134"/>
        </w:tabs>
        <w:spacing w:after="0" w:line="240" w:lineRule="auto"/>
        <w:jc w:val="both"/>
        <w:rPr>
          <w:rStyle w:val="eop"/>
          <w:rFonts w:ascii="Times New Roman" w:hAnsi="Times New Roman" w:cs="Times New Roman"/>
          <w:sz w:val="24"/>
          <w:szCs w:val="24"/>
        </w:rPr>
      </w:pPr>
      <w:r w:rsidRPr="001236BA">
        <w:rPr>
          <w:rStyle w:val="normaltextrun"/>
          <w:rFonts w:ascii="Times New Roman" w:eastAsiaTheme="majorEastAsia" w:hAnsi="Times New Roman" w:cs="Times New Roman"/>
          <w:color w:val="000000"/>
          <w:sz w:val="24"/>
          <w:szCs w:val="24"/>
          <w:shd w:val="clear" w:color="auto" w:fill="FFFFFF"/>
        </w:rPr>
        <w:t xml:space="preserve">Saugaus patekimo į AB „KN </w:t>
      </w:r>
      <w:proofErr w:type="spellStart"/>
      <w:r w:rsidRPr="001236BA">
        <w:rPr>
          <w:rStyle w:val="normaltextrun"/>
          <w:rFonts w:ascii="Times New Roman" w:eastAsiaTheme="majorEastAsia" w:hAnsi="Times New Roman" w:cs="Times New Roman"/>
          <w:color w:val="000000"/>
          <w:sz w:val="24"/>
          <w:szCs w:val="24"/>
          <w:shd w:val="clear" w:color="auto" w:fill="FFFFFF"/>
        </w:rPr>
        <w:t>Energies</w:t>
      </w:r>
      <w:proofErr w:type="spellEnd"/>
      <w:r w:rsidRPr="001236BA">
        <w:rPr>
          <w:rStyle w:val="normaltextrun"/>
          <w:rFonts w:ascii="Times New Roman" w:eastAsiaTheme="majorEastAsia" w:hAnsi="Times New Roman" w:cs="Times New Roman"/>
          <w:color w:val="000000"/>
          <w:sz w:val="24"/>
          <w:szCs w:val="24"/>
          <w:shd w:val="clear" w:color="auto" w:fill="FFFFFF"/>
        </w:rPr>
        <w:t>“ objektus instrukcija (</w:t>
      </w:r>
      <w:hyperlink r:id="rId13" w:tgtFrame="_blank" w:history="1">
        <w:r w:rsidRPr="001236BA">
          <w:rPr>
            <w:rStyle w:val="normaltextrun"/>
            <w:rFonts w:ascii="Times New Roman" w:eastAsiaTheme="majorEastAsia" w:hAnsi="Times New Roman" w:cs="Times New Roman"/>
            <w:color w:val="467886"/>
            <w:sz w:val="24"/>
            <w:szCs w:val="24"/>
            <w:u w:val="single"/>
            <w:shd w:val="clear" w:color="auto" w:fill="FFFFFF"/>
          </w:rPr>
          <w:t>https://www.kn.lt/skystuju-produktu-terminalai/klaipedos-skystuju-produktu-terminalas/135</w:t>
        </w:r>
      </w:hyperlink>
      <w:r w:rsidRPr="001236BA">
        <w:rPr>
          <w:rStyle w:val="normaltextrun"/>
          <w:rFonts w:ascii="Times New Roman" w:eastAsiaTheme="majorEastAsia" w:hAnsi="Times New Roman" w:cs="Times New Roman"/>
          <w:color w:val="000000"/>
          <w:sz w:val="24"/>
          <w:szCs w:val="24"/>
          <w:shd w:val="clear" w:color="auto" w:fill="FFFFFF"/>
        </w:rPr>
        <w:t>, žr. ,,Informacija rangovams”</w:t>
      </w:r>
      <w:hyperlink r:id="rId14" w:tgtFrame="_blank" w:history="1">
        <w:r w:rsidRPr="001236BA">
          <w:rPr>
            <w:rStyle w:val="normaltextrun"/>
            <w:rFonts w:ascii="Times New Roman" w:eastAsiaTheme="majorEastAsia" w:hAnsi="Times New Roman" w:cs="Times New Roman"/>
            <w:color w:val="467886"/>
            <w:sz w:val="24"/>
            <w:szCs w:val="24"/>
            <w:u w:val="single"/>
            <w:shd w:val="clear" w:color="auto" w:fill="FFFFFF"/>
          </w:rPr>
          <w:t>)</w:t>
        </w:r>
      </w:hyperlink>
      <w:r w:rsidRPr="001236BA">
        <w:rPr>
          <w:rStyle w:val="normaltextrun"/>
          <w:rFonts w:ascii="Times New Roman" w:eastAsiaTheme="majorEastAsia" w:hAnsi="Times New Roman" w:cs="Times New Roman"/>
          <w:color w:val="000000"/>
          <w:sz w:val="24"/>
          <w:szCs w:val="24"/>
          <w:shd w:val="clear" w:color="auto" w:fill="FFFFFF"/>
        </w:rPr>
        <w:t>; </w:t>
      </w:r>
      <w:r w:rsidRPr="001236BA">
        <w:rPr>
          <w:rStyle w:val="eop"/>
          <w:rFonts w:ascii="Times New Roman" w:eastAsiaTheme="majorEastAsia" w:hAnsi="Times New Roman" w:cs="Times New Roman"/>
          <w:color w:val="000000"/>
          <w:sz w:val="24"/>
          <w:szCs w:val="24"/>
        </w:rPr>
        <w:t> </w:t>
      </w:r>
    </w:p>
    <w:p w14:paraId="4106371A" w14:textId="77777777" w:rsidR="00FD45C1" w:rsidRPr="001236BA" w:rsidRDefault="00FD45C1" w:rsidP="001236BA">
      <w:pPr>
        <w:pStyle w:val="ListParagraph"/>
        <w:numPr>
          <w:ilvl w:val="2"/>
          <w:numId w:val="1"/>
        </w:numPr>
        <w:tabs>
          <w:tab w:val="left" w:pos="1134"/>
        </w:tabs>
        <w:spacing w:after="0" w:line="240" w:lineRule="auto"/>
        <w:jc w:val="both"/>
        <w:rPr>
          <w:rStyle w:val="eop"/>
          <w:rFonts w:ascii="Times New Roman" w:hAnsi="Times New Roman" w:cs="Times New Roman"/>
          <w:sz w:val="24"/>
          <w:szCs w:val="24"/>
        </w:rPr>
      </w:pPr>
      <w:r w:rsidRPr="001236BA">
        <w:rPr>
          <w:rStyle w:val="normaltextrun"/>
          <w:rFonts w:ascii="Times New Roman" w:eastAsiaTheme="majorEastAsia" w:hAnsi="Times New Roman" w:cs="Times New Roman"/>
          <w:color w:val="000000"/>
          <w:sz w:val="24"/>
          <w:szCs w:val="24"/>
          <w:shd w:val="clear" w:color="auto" w:fill="FFFFFF"/>
        </w:rPr>
        <w:t>Šaltųjų darbų saugaus atlikimo instrukcija (</w:t>
      </w:r>
      <w:hyperlink r:id="rId15" w:tgtFrame="_blank" w:history="1">
        <w:r w:rsidRPr="001236BA">
          <w:rPr>
            <w:rStyle w:val="normaltextrun"/>
            <w:rFonts w:ascii="Times New Roman" w:eastAsiaTheme="majorEastAsia" w:hAnsi="Times New Roman" w:cs="Times New Roman"/>
            <w:color w:val="467886"/>
            <w:sz w:val="24"/>
            <w:szCs w:val="24"/>
            <w:u w:val="single"/>
            <w:shd w:val="clear" w:color="auto" w:fill="FFFFFF"/>
          </w:rPr>
          <w:t>https://www.kn.lt/skystuju-produktu-terminalai/klaipedos-skystuju-produktu-terminalas/135</w:t>
        </w:r>
      </w:hyperlink>
      <w:r w:rsidRPr="001236BA">
        <w:rPr>
          <w:rStyle w:val="normaltextrun"/>
          <w:rFonts w:ascii="Times New Roman" w:eastAsiaTheme="majorEastAsia" w:hAnsi="Times New Roman" w:cs="Times New Roman"/>
          <w:color w:val="000000"/>
          <w:sz w:val="24"/>
          <w:szCs w:val="24"/>
          <w:shd w:val="clear" w:color="auto" w:fill="FFFFFF"/>
        </w:rPr>
        <w:t>, žr. ,,Informacija rangovams”</w:t>
      </w:r>
      <w:hyperlink r:id="rId16" w:tgtFrame="_blank" w:history="1">
        <w:r w:rsidRPr="001236BA">
          <w:rPr>
            <w:rStyle w:val="normaltextrun"/>
            <w:rFonts w:ascii="Times New Roman" w:eastAsiaTheme="majorEastAsia" w:hAnsi="Times New Roman" w:cs="Times New Roman"/>
            <w:color w:val="467886"/>
            <w:sz w:val="24"/>
            <w:szCs w:val="24"/>
            <w:u w:val="single"/>
            <w:shd w:val="clear" w:color="auto" w:fill="FFFFFF"/>
          </w:rPr>
          <w:t>)</w:t>
        </w:r>
      </w:hyperlink>
      <w:r w:rsidRPr="001236BA">
        <w:rPr>
          <w:rStyle w:val="normaltextrun"/>
          <w:rFonts w:ascii="Times New Roman" w:eastAsiaTheme="majorEastAsia" w:hAnsi="Times New Roman" w:cs="Times New Roman"/>
          <w:color w:val="000000"/>
          <w:sz w:val="24"/>
          <w:szCs w:val="24"/>
          <w:shd w:val="clear" w:color="auto" w:fill="FFFFFF"/>
        </w:rPr>
        <w:t>; </w:t>
      </w:r>
      <w:r w:rsidRPr="001236BA">
        <w:rPr>
          <w:rStyle w:val="eop"/>
          <w:rFonts w:ascii="Times New Roman" w:eastAsiaTheme="majorEastAsia" w:hAnsi="Times New Roman" w:cs="Times New Roman"/>
          <w:color w:val="000000"/>
          <w:sz w:val="24"/>
          <w:szCs w:val="24"/>
        </w:rPr>
        <w:t> </w:t>
      </w:r>
    </w:p>
    <w:p w14:paraId="267CA621" w14:textId="77777777" w:rsidR="00FD45C1" w:rsidRPr="001236BA" w:rsidRDefault="00FD45C1" w:rsidP="001236BA">
      <w:pPr>
        <w:pStyle w:val="ListParagraph"/>
        <w:numPr>
          <w:ilvl w:val="2"/>
          <w:numId w:val="1"/>
        </w:numPr>
        <w:tabs>
          <w:tab w:val="left" w:pos="1134"/>
        </w:tabs>
        <w:spacing w:after="0" w:line="240" w:lineRule="auto"/>
        <w:jc w:val="both"/>
        <w:rPr>
          <w:rStyle w:val="eop"/>
          <w:rFonts w:ascii="Times New Roman" w:hAnsi="Times New Roman" w:cs="Times New Roman"/>
          <w:sz w:val="24"/>
          <w:szCs w:val="24"/>
        </w:rPr>
      </w:pPr>
      <w:r w:rsidRPr="001236BA">
        <w:rPr>
          <w:rStyle w:val="normaltextrun"/>
          <w:rFonts w:ascii="Times New Roman" w:eastAsiaTheme="majorEastAsia" w:hAnsi="Times New Roman" w:cs="Times New Roman"/>
          <w:color w:val="000000"/>
          <w:sz w:val="24"/>
          <w:szCs w:val="24"/>
          <w:shd w:val="clear" w:color="auto" w:fill="FFFFFF"/>
        </w:rPr>
        <w:t>Ugnies darbų saugaus atlikimo instrukcija (</w:t>
      </w:r>
      <w:hyperlink r:id="rId17" w:tgtFrame="_blank" w:history="1">
        <w:r w:rsidRPr="001236BA">
          <w:rPr>
            <w:rStyle w:val="normaltextrun"/>
            <w:rFonts w:ascii="Times New Roman" w:eastAsiaTheme="majorEastAsia" w:hAnsi="Times New Roman" w:cs="Times New Roman"/>
            <w:color w:val="467886"/>
            <w:sz w:val="24"/>
            <w:szCs w:val="24"/>
            <w:u w:val="single"/>
            <w:shd w:val="clear" w:color="auto" w:fill="FFFFFF"/>
          </w:rPr>
          <w:t>https://www.kn.lt/skystuju-produktu-terminalai/klaipedos-skystuju-produktu-terminalas/135</w:t>
        </w:r>
      </w:hyperlink>
      <w:r w:rsidRPr="001236BA">
        <w:rPr>
          <w:rStyle w:val="normaltextrun"/>
          <w:rFonts w:ascii="Times New Roman" w:eastAsiaTheme="majorEastAsia" w:hAnsi="Times New Roman" w:cs="Times New Roman"/>
          <w:color w:val="000000"/>
          <w:sz w:val="24"/>
          <w:szCs w:val="24"/>
          <w:shd w:val="clear" w:color="auto" w:fill="FFFFFF"/>
        </w:rPr>
        <w:t>, žr. ,,Informacija rangovams”</w:t>
      </w:r>
      <w:hyperlink r:id="rId18" w:tgtFrame="_blank" w:history="1">
        <w:r w:rsidRPr="001236BA">
          <w:rPr>
            <w:rStyle w:val="normaltextrun"/>
            <w:rFonts w:ascii="Times New Roman" w:eastAsiaTheme="majorEastAsia" w:hAnsi="Times New Roman" w:cs="Times New Roman"/>
            <w:color w:val="467886"/>
            <w:sz w:val="24"/>
            <w:szCs w:val="24"/>
            <w:u w:val="single"/>
            <w:shd w:val="clear" w:color="auto" w:fill="FFFFFF"/>
          </w:rPr>
          <w:t>)</w:t>
        </w:r>
      </w:hyperlink>
      <w:r w:rsidRPr="001236BA">
        <w:rPr>
          <w:rStyle w:val="normaltextrun"/>
          <w:rFonts w:ascii="Times New Roman" w:eastAsiaTheme="majorEastAsia" w:hAnsi="Times New Roman" w:cs="Times New Roman"/>
          <w:color w:val="000000"/>
          <w:sz w:val="24"/>
          <w:szCs w:val="24"/>
          <w:shd w:val="clear" w:color="auto" w:fill="FFFFFF"/>
        </w:rPr>
        <w:t>; </w:t>
      </w:r>
      <w:r w:rsidRPr="001236BA">
        <w:rPr>
          <w:rStyle w:val="eop"/>
          <w:rFonts w:ascii="Times New Roman" w:eastAsiaTheme="majorEastAsia" w:hAnsi="Times New Roman" w:cs="Times New Roman"/>
          <w:color w:val="000000"/>
          <w:sz w:val="24"/>
          <w:szCs w:val="24"/>
        </w:rPr>
        <w:t> </w:t>
      </w:r>
    </w:p>
    <w:p w14:paraId="16FE16FC" w14:textId="77777777" w:rsidR="00FD45C1" w:rsidRPr="001236BA" w:rsidRDefault="00FD45C1">
      <w:pPr>
        <w:pStyle w:val="ListParagraph"/>
        <w:numPr>
          <w:ilvl w:val="2"/>
          <w:numId w:val="1"/>
        </w:numPr>
        <w:tabs>
          <w:tab w:val="left" w:pos="1134"/>
        </w:tabs>
        <w:spacing w:after="0" w:line="240" w:lineRule="auto"/>
        <w:jc w:val="both"/>
        <w:rPr>
          <w:rStyle w:val="eop"/>
          <w:rFonts w:ascii="Times New Roman" w:hAnsi="Times New Roman" w:cs="Times New Roman"/>
          <w:sz w:val="24"/>
          <w:szCs w:val="24"/>
        </w:rPr>
      </w:pPr>
      <w:r w:rsidRPr="001236BA">
        <w:rPr>
          <w:rStyle w:val="normaltextrun"/>
          <w:rFonts w:ascii="Times New Roman" w:eastAsiaTheme="majorEastAsia" w:hAnsi="Times New Roman" w:cs="Times New Roman"/>
          <w:color w:val="000000"/>
          <w:sz w:val="24"/>
          <w:szCs w:val="24"/>
          <w:shd w:val="clear" w:color="auto" w:fill="FFFFFF"/>
        </w:rPr>
        <w:t>Paslaugų teikėjams taikomų Bendrųjų aplinkos apsaugos reikalavimų instrukcija (</w:t>
      </w:r>
      <w:hyperlink r:id="rId19" w:tgtFrame="_blank" w:history="1">
        <w:r w:rsidRPr="001236BA">
          <w:rPr>
            <w:rStyle w:val="normaltextrun"/>
            <w:rFonts w:ascii="Times New Roman" w:eastAsiaTheme="majorEastAsia" w:hAnsi="Times New Roman" w:cs="Times New Roman"/>
            <w:color w:val="467886"/>
            <w:sz w:val="24"/>
            <w:szCs w:val="24"/>
            <w:u w:val="single"/>
            <w:shd w:val="clear" w:color="auto" w:fill="FFFFFF"/>
          </w:rPr>
          <w:t>https://www.kn.lt/skystuju-produktu-terminalai/klaipedos-skystuju-produktu-terminalas/135</w:t>
        </w:r>
      </w:hyperlink>
      <w:r w:rsidRPr="001236BA">
        <w:rPr>
          <w:rStyle w:val="normaltextrun"/>
          <w:rFonts w:ascii="Times New Roman" w:eastAsiaTheme="majorEastAsia" w:hAnsi="Times New Roman" w:cs="Times New Roman"/>
          <w:color w:val="000000"/>
          <w:sz w:val="24"/>
          <w:szCs w:val="24"/>
          <w:shd w:val="clear" w:color="auto" w:fill="FFFFFF"/>
        </w:rPr>
        <w:t>, žr. ,,Informacija rangovams”</w:t>
      </w:r>
      <w:hyperlink r:id="rId20" w:tgtFrame="_blank" w:history="1">
        <w:r w:rsidRPr="001236BA">
          <w:rPr>
            <w:rStyle w:val="normaltextrun"/>
            <w:rFonts w:ascii="Times New Roman" w:eastAsiaTheme="majorEastAsia" w:hAnsi="Times New Roman" w:cs="Times New Roman"/>
            <w:color w:val="467886"/>
            <w:sz w:val="24"/>
            <w:szCs w:val="24"/>
            <w:u w:val="single"/>
            <w:shd w:val="clear" w:color="auto" w:fill="FFFFFF"/>
          </w:rPr>
          <w:t>)</w:t>
        </w:r>
      </w:hyperlink>
      <w:r w:rsidRPr="001236BA">
        <w:rPr>
          <w:rStyle w:val="normaltextrun"/>
          <w:rFonts w:ascii="Times New Roman" w:eastAsiaTheme="majorEastAsia" w:hAnsi="Times New Roman" w:cs="Times New Roman"/>
          <w:color w:val="000000"/>
          <w:sz w:val="24"/>
          <w:szCs w:val="24"/>
          <w:shd w:val="clear" w:color="auto" w:fill="FFFFFF"/>
        </w:rPr>
        <w:t>; </w:t>
      </w:r>
      <w:r w:rsidRPr="001236BA">
        <w:rPr>
          <w:rStyle w:val="eop"/>
          <w:rFonts w:ascii="Times New Roman" w:eastAsiaTheme="majorEastAsia" w:hAnsi="Times New Roman" w:cs="Times New Roman"/>
          <w:color w:val="000000"/>
          <w:sz w:val="24"/>
          <w:szCs w:val="24"/>
        </w:rPr>
        <w:t> </w:t>
      </w:r>
    </w:p>
    <w:p w14:paraId="0A662476" w14:textId="7F30B77F" w:rsidR="007C535C" w:rsidRPr="001236BA" w:rsidRDefault="00FD45C1" w:rsidP="001236BA">
      <w:pPr>
        <w:pStyle w:val="ListParagraph"/>
        <w:numPr>
          <w:ilvl w:val="2"/>
          <w:numId w:val="1"/>
        </w:numPr>
        <w:tabs>
          <w:tab w:val="left" w:pos="1134"/>
        </w:tabs>
        <w:spacing w:after="0" w:line="240" w:lineRule="auto"/>
        <w:jc w:val="both"/>
        <w:rPr>
          <w:rStyle w:val="normaltextrun"/>
          <w:rFonts w:ascii="Times New Roman" w:hAnsi="Times New Roman" w:cs="Times New Roman"/>
          <w:sz w:val="24"/>
          <w:szCs w:val="24"/>
        </w:rPr>
      </w:pPr>
      <w:r w:rsidRPr="001236BA">
        <w:rPr>
          <w:rStyle w:val="normaltextrun"/>
          <w:rFonts w:ascii="Times New Roman" w:eastAsiaTheme="majorEastAsia" w:hAnsi="Times New Roman" w:cs="Times New Roman"/>
          <w:sz w:val="24"/>
          <w:szCs w:val="24"/>
        </w:rPr>
        <w:t xml:space="preserve"> </w:t>
      </w:r>
      <w:r w:rsidRPr="001236BA">
        <w:rPr>
          <w:rStyle w:val="normaltextrun"/>
          <w:rFonts w:ascii="Times New Roman" w:eastAsiaTheme="majorEastAsia" w:hAnsi="Times New Roman" w:cs="Times New Roman"/>
          <w:color w:val="000000"/>
          <w:sz w:val="24"/>
          <w:szCs w:val="24"/>
          <w:shd w:val="clear" w:color="auto" w:fill="FFFFFF"/>
        </w:rPr>
        <w:t>KN tiekėjų etikos kodekso nuostatos ir jame nurodyti reikalavimai (</w:t>
      </w:r>
      <w:hyperlink r:id="rId21" w:anchor="tpl9051" w:history="1">
        <w:r w:rsidR="00BD19D4" w:rsidRPr="001236BA">
          <w:rPr>
            <w:rFonts w:ascii="Times New Roman" w:hAnsi="Times New Roman" w:cs="Times New Roman"/>
            <w:color w:val="0000FF"/>
            <w:sz w:val="24"/>
            <w:szCs w:val="24"/>
            <w:u w:val="single"/>
          </w:rPr>
          <w:t>Geroji valdysena - KN</w:t>
        </w:r>
      </w:hyperlink>
      <w:r w:rsidR="001003A0" w:rsidRPr="001236BA">
        <w:rPr>
          <w:rFonts w:ascii="Times New Roman" w:hAnsi="Times New Roman" w:cs="Times New Roman"/>
          <w:sz w:val="24"/>
          <w:szCs w:val="24"/>
        </w:rPr>
        <w:t xml:space="preserve">, </w:t>
      </w:r>
      <w:r w:rsidRPr="001236BA">
        <w:rPr>
          <w:rStyle w:val="normaltextrun"/>
          <w:rFonts w:ascii="Times New Roman" w:eastAsiaTheme="majorEastAsia" w:hAnsi="Times New Roman" w:cs="Times New Roman"/>
          <w:color w:val="000000"/>
          <w:sz w:val="24"/>
          <w:szCs w:val="24"/>
          <w:shd w:val="clear" w:color="auto" w:fill="FFFFFF"/>
        </w:rPr>
        <w:t>KN tiekėjų etikos kodeksas (žr. ,,Tiekėjų etikos kodeksas”).</w:t>
      </w:r>
    </w:p>
    <w:p w14:paraId="3902F420" w14:textId="77777777" w:rsidR="00FD45C1" w:rsidRPr="001236BA" w:rsidRDefault="00FD45C1" w:rsidP="00FD45C1">
      <w:pPr>
        <w:pStyle w:val="ListParagraph"/>
        <w:tabs>
          <w:tab w:val="left" w:pos="993"/>
        </w:tabs>
        <w:spacing w:after="0" w:line="240" w:lineRule="auto"/>
        <w:ind w:left="1080"/>
        <w:jc w:val="both"/>
        <w:rPr>
          <w:rFonts w:ascii="Times New Roman" w:hAnsi="Times New Roman" w:cs="Times New Roman"/>
          <w:sz w:val="24"/>
          <w:szCs w:val="24"/>
        </w:rPr>
      </w:pPr>
    </w:p>
    <w:p w14:paraId="0B9174EC" w14:textId="77777777" w:rsidR="007C535C" w:rsidRPr="001236BA" w:rsidRDefault="007C535C" w:rsidP="007C535C">
      <w:pPr>
        <w:numPr>
          <w:ilvl w:val="1"/>
          <w:numId w:val="1"/>
        </w:numPr>
        <w:tabs>
          <w:tab w:val="left" w:pos="851"/>
        </w:tabs>
        <w:spacing w:before="120" w:after="0" w:line="240" w:lineRule="auto"/>
        <w:ind w:hanging="630"/>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 xml:space="preserve">Sumontuota įranga </w:t>
      </w:r>
      <w:bookmarkStart w:id="4" w:name="_Hlk195020480"/>
      <w:r w:rsidRPr="001236BA">
        <w:rPr>
          <w:rFonts w:ascii="Times New Roman" w:eastAsia="Times New Roman" w:hAnsi="Times New Roman" w:cs="Times New Roman"/>
          <w:b/>
          <w:bCs/>
          <w:kern w:val="0"/>
          <w:sz w:val="24"/>
          <w:szCs w:val="24"/>
          <w:lang w:eastAsia="lt-LT"/>
          <w14:ligatures w14:val="none"/>
        </w:rPr>
        <w:t>[4.9.10 punktas išdėstomas nauja redakcija]:</w:t>
      </w:r>
    </w:p>
    <w:bookmarkEnd w:id="4"/>
    <w:p w14:paraId="663F4219" w14:textId="77777777" w:rsidR="007C535C" w:rsidRPr="001236BA" w:rsidRDefault="007C535C" w:rsidP="007C535C">
      <w:pPr>
        <w:tabs>
          <w:tab w:val="left" w:pos="851"/>
        </w:tabs>
        <w:spacing w:before="120" w:after="0" w:line="240" w:lineRule="auto"/>
        <w:ind w:left="360"/>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Rangovas turi apmokyti Užsakovo darbuotojus naudotis sumontuota Įranga TS nurodyta tvarka. Mokymai organizuojami lietuvių kalba.</w:t>
      </w:r>
    </w:p>
    <w:p w14:paraId="23D7940C" w14:textId="77777777" w:rsidR="007C535C" w:rsidRPr="001236BA" w:rsidRDefault="007C535C" w:rsidP="007C535C">
      <w:pPr>
        <w:tabs>
          <w:tab w:val="left" w:pos="851"/>
        </w:tabs>
        <w:spacing w:before="120" w:after="0" w:line="240" w:lineRule="auto"/>
        <w:ind w:left="360"/>
        <w:jc w:val="both"/>
        <w:rPr>
          <w:rFonts w:ascii="Times New Roman" w:eastAsia="Times New Roman" w:hAnsi="Times New Roman" w:cs="Times New Roman"/>
          <w:b/>
          <w:bCs/>
          <w:kern w:val="0"/>
          <w:sz w:val="24"/>
          <w:szCs w:val="24"/>
          <w:lang w:eastAsia="lt-LT"/>
          <w14:ligatures w14:val="none"/>
        </w:rPr>
      </w:pPr>
    </w:p>
    <w:p w14:paraId="20575778" w14:textId="77777777" w:rsidR="007C535C" w:rsidRPr="001236BA" w:rsidRDefault="007C535C" w:rsidP="007C535C">
      <w:pPr>
        <w:numPr>
          <w:ilvl w:val="1"/>
          <w:numId w:val="1"/>
        </w:numPr>
        <w:tabs>
          <w:tab w:val="left" w:pos="851"/>
        </w:tabs>
        <w:spacing w:before="120" w:after="0" w:line="240" w:lineRule="auto"/>
        <w:ind w:hanging="630"/>
        <w:jc w:val="both"/>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Papildomas punktas [4.14 skyrius papildomas 4.14.1.6 punktu]:</w:t>
      </w:r>
    </w:p>
    <w:p w14:paraId="51C35888" w14:textId="2284A77A" w:rsidR="007C535C" w:rsidRPr="001236BA" w:rsidRDefault="007C535C" w:rsidP="007C535C">
      <w:pPr>
        <w:ind w:left="360"/>
        <w:jc w:val="both"/>
        <w:rPr>
          <w:rFonts w:ascii="Times New Roman" w:hAnsi="Times New Roman" w:cs="Times New Roman"/>
          <w:sz w:val="24"/>
          <w:szCs w:val="24"/>
        </w:rPr>
      </w:pPr>
      <w:r w:rsidRPr="001236BA">
        <w:rPr>
          <w:rFonts w:ascii="Times New Roman" w:hAnsi="Times New Roman" w:cs="Times New Roman"/>
          <w:sz w:val="24"/>
          <w:szCs w:val="24"/>
        </w:rPr>
        <w:t xml:space="preserve">Sutartinių įsipareigojimų vykdymo sustabdymo terminas pagal BS 4.14.1 punktą – iki </w:t>
      </w:r>
      <w:r w:rsidR="00FD45C1" w:rsidRPr="001236BA">
        <w:rPr>
          <w:rFonts w:ascii="Times New Roman" w:hAnsi="Times New Roman" w:cs="Times New Roman"/>
          <w:sz w:val="24"/>
          <w:szCs w:val="24"/>
        </w:rPr>
        <w:t>2</w:t>
      </w:r>
      <w:r w:rsidRPr="001236BA">
        <w:rPr>
          <w:rFonts w:ascii="Times New Roman" w:hAnsi="Times New Roman" w:cs="Times New Roman"/>
          <w:sz w:val="24"/>
          <w:szCs w:val="24"/>
        </w:rPr>
        <w:t xml:space="preserve"> (</w:t>
      </w:r>
      <w:r w:rsidR="00FD45C1" w:rsidRPr="001236BA">
        <w:rPr>
          <w:rFonts w:ascii="Times New Roman" w:hAnsi="Times New Roman" w:cs="Times New Roman"/>
          <w:sz w:val="24"/>
          <w:szCs w:val="24"/>
        </w:rPr>
        <w:t>dviej</w:t>
      </w:r>
      <w:r w:rsidRPr="001236BA">
        <w:rPr>
          <w:rFonts w:ascii="Times New Roman" w:hAnsi="Times New Roman" w:cs="Times New Roman"/>
          <w:sz w:val="24"/>
          <w:szCs w:val="24"/>
        </w:rPr>
        <w:t>ų) mėnesių.</w:t>
      </w:r>
    </w:p>
    <w:p w14:paraId="4E282D40" w14:textId="77777777" w:rsidR="007C535C" w:rsidRPr="001236BA" w:rsidRDefault="007C535C" w:rsidP="007C535C">
      <w:pPr>
        <w:tabs>
          <w:tab w:val="left" w:pos="851"/>
        </w:tabs>
        <w:spacing w:before="120" w:after="0" w:line="240" w:lineRule="auto"/>
        <w:jc w:val="both"/>
        <w:rPr>
          <w:rFonts w:ascii="Times New Roman" w:eastAsia="Times New Roman" w:hAnsi="Times New Roman" w:cs="Times New Roman"/>
          <w:kern w:val="0"/>
          <w:sz w:val="24"/>
          <w:szCs w:val="24"/>
          <w:lang w:eastAsia="lt-LT"/>
          <w14:ligatures w14:val="none"/>
        </w:rPr>
      </w:pPr>
    </w:p>
    <w:p w14:paraId="765CD3E7" w14:textId="6A2012C0" w:rsidR="007C535C" w:rsidRPr="001236BA" w:rsidRDefault="007C535C" w:rsidP="007C535C">
      <w:pPr>
        <w:numPr>
          <w:ilvl w:val="1"/>
          <w:numId w:val="1"/>
        </w:numPr>
        <w:tabs>
          <w:tab w:val="left" w:pos="851"/>
        </w:tabs>
        <w:spacing w:before="120" w:after="0" w:line="240" w:lineRule="auto"/>
        <w:ind w:hanging="630"/>
        <w:contextualSpacing/>
        <w:jc w:val="both"/>
        <w:rPr>
          <w:rFonts w:ascii="Times New Roman" w:eastAsia="Times New Roman"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Objekto ekspertizės rangovas [4.16.2 punktas išdėstomas nauja redakcija]:</w:t>
      </w:r>
    </w:p>
    <w:p w14:paraId="623A3515" w14:textId="7BC80DDC" w:rsidR="007C535C" w:rsidRPr="001236BA" w:rsidRDefault="007C535C" w:rsidP="007C535C">
      <w:pPr>
        <w:tabs>
          <w:tab w:val="left" w:pos="851"/>
        </w:tabs>
        <w:spacing w:before="120" w:after="0" w:line="240" w:lineRule="auto"/>
        <w:ind w:left="360"/>
        <w:jc w:val="both"/>
        <w:rPr>
          <w:rFonts w:ascii="Times New Roman" w:eastAsia="Times New Roman" w:hAnsi="Times New Roman" w:cs="Times New Roman"/>
          <w:strike/>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Galiojančių teisės aktų tvarka Užsakovas organizuoja Objekto (jo dalies) ekspertizės rangovo parinkimą¹ bei apie konkretų ekspertizės rangovą informuoja Rangovą. </w:t>
      </w:r>
    </w:p>
    <w:p w14:paraId="6E1363AF" w14:textId="77777777" w:rsidR="007C535C" w:rsidRPr="001236BA" w:rsidRDefault="007C535C" w:rsidP="007C535C">
      <w:pPr>
        <w:tabs>
          <w:tab w:val="left" w:pos="851"/>
        </w:tabs>
        <w:spacing w:before="120" w:after="0" w:line="240" w:lineRule="auto"/>
        <w:ind w:left="360"/>
        <w:jc w:val="both"/>
        <w:rPr>
          <w:rFonts w:ascii="Times New Roman" w:eastAsia="Times New Roman" w:hAnsi="Times New Roman" w:cs="Times New Roman"/>
          <w:strike/>
          <w:kern w:val="0"/>
          <w:sz w:val="24"/>
          <w:szCs w:val="24"/>
          <w:lang w:eastAsia="lt-LT"/>
          <w14:ligatures w14:val="none"/>
        </w:rPr>
      </w:pPr>
    </w:p>
    <w:p w14:paraId="78E4107B" w14:textId="77777777" w:rsidR="007C535C" w:rsidRPr="001236BA" w:rsidRDefault="007C535C" w:rsidP="007C535C">
      <w:pPr>
        <w:numPr>
          <w:ilvl w:val="1"/>
          <w:numId w:val="1"/>
        </w:numPr>
        <w:tabs>
          <w:tab w:val="left" w:pos="851"/>
        </w:tabs>
        <w:spacing w:before="120" w:after="0" w:line="240" w:lineRule="auto"/>
        <w:ind w:hanging="630"/>
        <w:contextualSpacing/>
        <w:jc w:val="both"/>
        <w:rPr>
          <w:rFonts w:ascii="Times New Roman" w:eastAsia="Times New Roman"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Atliktų darbų aktai [5.9.2 punktas išdėstomas nauja redakcija]:</w:t>
      </w:r>
    </w:p>
    <w:p w14:paraId="60592BB4" w14:textId="6C4F9CA9" w:rsidR="007C535C" w:rsidRPr="001236BA" w:rsidRDefault="007C535C" w:rsidP="007C535C">
      <w:pPr>
        <w:tabs>
          <w:tab w:val="left" w:pos="567"/>
        </w:tabs>
        <w:ind w:left="360"/>
        <w:jc w:val="both"/>
        <w:rPr>
          <w:rFonts w:ascii="Times New Roman" w:hAnsi="Times New Roman" w:cs="Times New Roman"/>
          <w:sz w:val="24"/>
          <w:szCs w:val="24"/>
        </w:rPr>
      </w:pPr>
      <w:r w:rsidRPr="001236BA">
        <w:rPr>
          <w:rFonts w:ascii="Times New Roman" w:hAnsi="Times New Roman" w:cs="Times New Roman"/>
          <w:sz w:val="24"/>
          <w:szCs w:val="24"/>
        </w:rPr>
        <w:t xml:space="preserve">Rangovo faktiškai atlikti Darbai fiksuojami Atliktų darbų aktuose, kuriuos pasirašo abi Šalys. Pasirašydamos Atliktų darbų aktą, Šalys patvirtina jame nurodytų Darbų atlikimo faktą, procentine arba kiekine apimtimi, tačiau šio akto pasirašymas nereiškia, kad Darbai atlikti be </w:t>
      </w:r>
      <w:r w:rsidRPr="001236BA">
        <w:rPr>
          <w:rFonts w:ascii="Times New Roman" w:hAnsi="Times New Roman" w:cs="Times New Roman"/>
          <w:sz w:val="24"/>
          <w:szCs w:val="24"/>
        </w:rPr>
        <w:lastRenderedPageBreak/>
        <w:t>trūkumų ir neatleidžia Rangovo nuo atsakomybės dėl vėliau paaiškėjusių priimtų Darbų trūkumų. Darbų atlikimo faktas nurodomas (</w:t>
      </w:r>
      <w:proofErr w:type="spellStart"/>
      <w:r w:rsidRPr="001236BA">
        <w:rPr>
          <w:rFonts w:ascii="Times New Roman" w:hAnsi="Times New Roman" w:cs="Times New Roman"/>
          <w:sz w:val="24"/>
          <w:szCs w:val="24"/>
        </w:rPr>
        <w:t>aktuojamas</w:t>
      </w:r>
      <w:proofErr w:type="spellEnd"/>
      <w:r w:rsidRPr="001236BA">
        <w:rPr>
          <w:rFonts w:ascii="Times New Roman" w:hAnsi="Times New Roman" w:cs="Times New Roman"/>
          <w:sz w:val="24"/>
          <w:szCs w:val="24"/>
        </w:rPr>
        <w:t>) procentine apimtimi pagal Darbų žiniaraštį</w:t>
      </w:r>
      <w:r w:rsidR="001A2DD5" w:rsidRPr="001236BA">
        <w:rPr>
          <w:rFonts w:ascii="Times New Roman" w:hAnsi="Times New Roman" w:cs="Times New Roman"/>
          <w:sz w:val="24"/>
          <w:szCs w:val="24"/>
        </w:rPr>
        <w:t>.</w:t>
      </w:r>
    </w:p>
    <w:p w14:paraId="57EE7D51" w14:textId="77777777" w:rsidR="007C535C" w:rsidRPr="001236BA" w:rsidRDefault="007C535C" w:rsidP="007C535C">
      <w:pPr>
        <w:numPr>
          <w:ilvl w:val="2"/>
          <w:numId w:val="0"/>
        </w:numPr>
        <w:tabs>
          <w:tab w:val="left" w:pos="567"/>
          <w:tab w:val="left" w:pos="851"/>
        </w:tabs>
        <w:spacing w:after="120" w:line="240" w:lineRule="auto"/>
        <w:ind w:left="270"/>
        <w:jc w:val="both"/>
        <w:rPr>
          <w:rFonts w:ascii="Times New Roman" w:eastAsia="Times New Roman" w:hAnsi="Times New Roman" w:cs="Times New Roman"/>
          <w:kern w:val="0"/>
          <w:sz w:val="24"/>
          <w:szCs w:val="24"/>
          <w:lang w:eastAsia="lt-LT"/>
          <w14:ligatures w14:val="none"/>
        </w:rPr>
      </w:pPr>
    </w:p>
    <w:p w14:paraId="734A7FF6" w14:textId="77777777" w:rsidR="007C535C" w:rsidRPr="001236BA" w:rsidRDefault="007C535C" w:rsidP="007C535C">
      <w:pPr>
        <w:numPr>
          <w:ilvl w:val="0"/>
          <w:numId w:val="1"/>
        </w:numPr>
        <w:tabs>
          <w:tab w:val="left" w:pos="567"/>
          <w:tab w:val="left" w:pos="851"/>
        </w:tabs>
        <w:spacing w:after="120" w:line="240" w:lineRule="auto"/>
        <w:jc w:val="center"/>
        <w:rPr>
          <w:rFonts w:ascii="Times New Roman" w:eastAsia="Times New Roman"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KAINA IR APMOKĖJIMAS</w:t>
      </w:r>
    </w:p>
    <w:p w14:paraId="0C1C0405" w14:textId="77777777" w:rsidR="007C535C" w:rsidRPr="001236BA" w:rsidRDefault="007C535C" w:rsidP="007C535C">
      <w:pPr>
        <w:numPr>
          <w:ilvl w:val="2"/>
          <w:numId w:val="0"/>
        </w:numPr>
        <w:tabs>
          <w:tab w:val="left" w:pos="567"/>
          <w:tab w:val="left" w:pos="851"/>
        </w:tabs>
        <w:spacing w:after="120" w:line="240" w:lineRule="auto"/>
        <w:jc w:val="center"/>
        <w:rPr>
          <w:rFonts w:ascii="Times New Roman" w:eastAsia="Times New Roman" w:hAnsi="Times New Roman" w:cs="Times New Roman"/>
          <w:b/>
          <w:bCs/>
          <w:kern w:val="0"/>
          <w:sz w:val="24"/>
          <w:szCs w:val="24"/>
          <w:lang w:eastAsia="lt-LT"/>
          <w14:ligatures w14:val="none"/>
        </w:rPr>
      </w:pPr>
    </w:p>
    <w:p w14:paraId="29D2ECD7" w14:textId="77777777" w:rsidR="007C535C" w:rsidRPr="001236BA" w:rsidRDefault="007C535C" w:rsidP="007C535C">
      <w:pPr>
        <w:numPr>
          <w:ilvl w:val="1"/>
          <w:numId w:val="1"/>
        </w:numPr>
        <w:tabs>
          <w:tab w:val="left" w:pos="567"/>
          <w:tab w:val="left" w:pos="851"/>
        </w:tabs>
        <w:spacing w:after="120" w:line="240" w:lineRule="auto"/>
        <w:ind w:hanging="630"/>
        <w:contextualSpacing/>
        <w:jc w:val="both"/>
        <w:rPr>
          <w:rFonts w:ascii="Times New Roman" w:eastAsia="Times New Roman"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Sutarties kaina [7.1 punktas]:</w:t>
      </w:r>
    </w:p>
    <w:p w14:paraId="1BD4B05A" w14:textId="4D70B189" w:rsidR="007C535C" w:rsidRPr="001236BA" w:rsidRDefault="007C535C" w:rsidP="007C535C">
      <w:pPr>
        <w:tabs>
          <w:tab w:val="left" w:pos="851"/>
        </w:tabs>
        <w:spacing w:after="120" w:line="240" w:lineRule="auto"/>
        <w:ind w:left="360"/>
        <w:jc w:val="both"/>
        <w:rPr>
          <w:rFonts w:ascii="Times New Roman" w:eastAsia="Times New Roman" w:hAnsi="Times New Roman" w:cs="Times New Roman"/>
          <w:bCs/>
          <w:kern w:val="0"/>
          <w:sz w:val="24"/>
          <w:szCs w:val="24"/>
          <w:lang w:eastAsia="lt-LT"/>
          <w14:ligatures w14:val="none"/>
        </w:rPr>
      </w:pPr>
      <w:r w:rsidRPr="001236BA">
        <w:rPr>
          <w:rFonts w:ascii="Times New Roman" w:eastAsiaTheme="minorEastAsia" w:hAnsi="Times New Roman" w:cs="Times New Roman"/>
          <w:bCs/>
          <w:kern w:val="0"/>
          <w:sz w:val="24"/>
          <w:szCs w:val="24"/>
          <w:lang w:eastAsia="lt-LT"/>
          <w14:ligatures w14:val="none"/>
        </w:rPr>
        <w:t xml:space="preserve">Pradinė Sutarties kaina </w:t>
      </w:r>
      <w:r w:rsidR="00412949" w:rsidRPr="001236BA">
        <w:rPr>
          <w:rFonts w:ascii="Times New Roman" w:eastAsiaTheme="minorEastAsia" w:hAnsi="Times New Roman" w:cs="Times New Roman"/>
          <w:b/>
          <w:sz w:val="24"/>
          <w:szCs w:val="24"/>
          <w:highlight w:val="yellow"/>
          <w:lang w:eastAsia="ja-JP"/>
        </w:rPr>
        <w:t>xxx</w:t>
      </w:r>
      <w:r w:rsidRPr="001236BA">
        <w:rPr>
          <w:rFonts w:ascii="Times New Roman" w:eastAsiaTheme="minorEastAsia" w:hAnsi="Times New Roman" w:cs="Times New Roman"/>
          <w:b/>
          <w:sz w:val="24"/>
          <w:szCs w:val="24"/>
          <w:highlight w:val="yellow"/>
          <w:lang w:eastAsia="ja-JP"/>
        </w:rPr>
        <w:t xml:space="preserve"> Eur</w:t>
      </w:r>
      <w:r w:rsidRPr="001236BA">
        <w:rPr>
          <w:rFonts w:ascii="Times New Roman" w:eastAsiaTheme="minorEastAsia" w:hAnsi="Times New Roman" w:cs="Times New Roman"/>
          <w:sz w:val="24"/>
          <w:szCs w:val="24"/>
          <w:highlight w:val="yellow"/>
          <w:lang w:eastAsia="ja-JP"/>
        </w:rPr>
        <w:t xml:space="preserve"> </w:t>
      </w:r>
      <w:r w:rsidRPr="001236BA">
        <w:rPr>
          <w:rFonts w:ascii="Times New Roman" w:eastAsiaTheme="minorEastAsia" w:hAnsi="Times New Roman" w:cs="Times New Roman"/>
          <w:b/>
          <w:bCs/>
          <w:sz w:val="24"/>
          <w:szCs w:val="24"/>
          <w:highlight w:val="yellow"/>
          <w:lang w:eastAsia="ja-JP"/>
        </w:rPr>
        <w:t>(</w:t>
      </w:r>
      <w:r w:rsidR="00412949" w:rsidRPr="001236BA">
        <w:rPr>
          <w:rFonts w:ascii="Times New Roman" w:eastAsiaTheme="minorEastAsia" w:hAnsi="Times New Roman" w:cs="Times New Roman"/>
          <w:sz w:val="24"/>
          <w:szCs w:val="24"/>
          <w:highlight w:val="yellow"/>
          <w:lang w:eastAsia="ja-JP"/>
        </w:rPr>
        <w:t>žodžiu</w:t>
      </w:r>
      <w:r w:rsidRPr="001236BA">
        <w:rPr>
          <w:rFonts w:ascii="Times New Roman" w:eastAsiaTheme="minorEastAsia" w:hAnsi="Times New Roman" w:cs="Times New Roman"/>
          <w:sz w:val="24"/>
          <w:szCs w:val="24"/>
          <w:highlight w:val="yellow"/>
          <w:lang w:eastAsia="ja-JP"/>
        </w:rPr>
        <w:t xml:space="preserve"> eurų),</w:t>
      </w:r>
      <w:r w:rsidRPr="001236BA">
        <w:rPr>
          <w:rFonts w:ascii="Times New Roman" w:eastAsiaTheme="minorEastAsia" w:hAnsi="Times New Roman" w:cs="Times New Roman"/>
          <w:sz w:val="24"/>
          <w:szCs w:val="24"/>
          <w:lang w:eastAsia="ja-JP"/>
        </w:rPr>
        <w:t xml:space="preserve"> neįskaitant pridėtinės vertės mokesčio (toliau – PVM).</w:t>
      </w:r>
      <w:r w:rsidRPr="001236BA">
        <w:rPr>
          <w:rFonts w:ascii="Times New Roman" w:eastAsiaTheme="minorEastAsia" w:hAnsi="Times New Roman" w:cs="Times New Roman"/>
          <w:b/>
          <w:sz w:val="24"/>
          <w:szCs w:val="24"/>
          <w:lang w:eastAsia="ja-JP"/>
        </w:rPr>
        <w:t xml:space="preserve"> </w:t>
      </w:r>
      <w:r w:rsidRPr="001236BA">
        <w:rPr>
          <w:rFonts w:ascii="Times New Roman" w:eastAsiaTheme="minorEastAsia" w:hAnsi="Times New Roman" w:cs="Times New Roman"/>
          <w:bCs/>
          <w:sz w:val="24"/>
          <w:szCs w:val="24"/>
          <w:lang w:eastAsia="ja-JP"/>
        </w:rPr>
        <w:t xml:space="preserve">PVM </w:t>
      </w:r>
      <w:r w:rsidRPr="001236BA">
        <w:rPr>
          <w:rFonts w:ascii="Times New Roman" w:eastAsiaTheme="minorEastAsia" w:hAnsi="Times New Roman" w:cs="Times New Roman"/>
          <w:bCs/>
          <w:sz w:val="24"/>
          <w:szCs w:val="24"/>
          <w:highlight w:val="yellow"/>
          <w:lang w:eastAsia="ja-JP"/>
        </w:rPr>
        <w:t xml:space="preserve">– </w:t>
      </w:r>
      <w:r w:rsidR="00412949" w:rsidRPr="001236BA">
        <w:rPr>
          <w:rFonts w:ascii="Times New Roman" w:eastAsiaTheme="minorEastAsia" w:hAnsi="Times New Roman" w:cs="Times New Roman"/>
          <w:bCs/>
          <w:sz w:val="24"/>
          <w:szCs w:val="24"/>
          <w:highlight w:val="yellow"/>
          <w:lang w:eastAsia="ja-JP"/>
        </w:rPr>
        <w:t>xxx</w:t>
      </w:r>
      <w:r w:rsidRPr="001236BA">
        <w:rPr>
          <w:rFonts w:ascii="Times New Roman" w:eastAsiaTheme="minorEastAsia" w:hAnsi="Times New Roman" w:cs="Times New Roman"/>
          <w:bCs/>
          <w:sz w:val="24"/>
          <w:szCs w:val="24"/>
          <w:highlight w:val="yellow"/>
          <w:lang w:eastAsia="ja-JP"/>
        </w:rPr>
        <w:t xml:space="preserve"> Eur</w:t>
      </w:r>
      <w:r w:rsidRPr="001236BA">
        <w:rPr>
          <w:rFonts w:ascii="Times New Roman" w:eastAsiaTheme="minorEastAsia" w:hAnsi="Times New Roman" w:cs="Times New Roman"/>
          <w:sz w:val="24"/>
          <w:szCs w:val="24"/>
          <w:highlight w:val="yellow"/>
          <w:lang w:eastAsia="ja-JP"/>
        </w:rPr>
        <w:t xml:space="preserve"> (</w:t>
      </w:r>
      <w:r w:rsidR="00412949" w:rsidRPr="001236BA">
        <w:rPr>
          <w:rFonts w:ascii="Times New Roman" w:eastAsiaTheme="minorEastAsia" w:hAnsi="Times New Roman" w:cs="Times New Roman"/>
          <w:sz w:val="24"/>
          <w:szCs w:val="24"/>
          <w:highlight w:val="yellow"/>
          <w:lang w:eastAsia="ja-JP"/>
        </w:rPr>
        <w:t>xxx</w:t>
      </w:r>
      <w:r w:rsidRPr="001236BA">
        <w:rPr>
          <w:rFonts w:ascii="Times New Roman" w:eastAsiaTheme="minorEastAsia" w:hAnsi="Times New Roman" w:cs="Times New Roman"/>
          <w:sz w:val="24"/>
          <w:szCs w:val="24"/>
          <w:highlight w:val="yellow"/>
          <w:lang w:eastAsia="ja-JP"/>
        </w:rPr>
        <w:t xml:space="preserve"> eurų</w:t>
      </w:r>
      <w:r w:rsidRPr="001236BA">
        <w:rPr>
          <w:rFonts w:ascii="Times New Roman" w:eastAsiaTheme="minorEastAsia" w:hAnsi="Times New Roman" w:cs="Times New Roman"/>
          <w:sz w:val="24"/>
          <w:szCs w:val="24"/>
          <w:lang w:eastAsia="ja-JP"/>
        </w:rPr>
        <w:t xml:space="preserve">). Sutarties kaina su PVM – </w:t>
      </w:r>
      <w:r w:rsidR="00412949" w:rsidRPr="001236BA">
        <w:rPr>
          <w:rFonts w:ascii="Times New Roman" w:eastAsiaTheme="minorEastAsia" w:hAnsi="Times New Roman" w:cs="Times New Roman"/>
          <w:sz w:val="24"/>
          <w:szCs w:val="24"/>
          <w:highlight w:val="yellow"/>
          <w:lang w:eastAsia="ja-JP"/>
        </w:rPr>
        <w:t>xxx</w:t>
      </w:r>
      <w:r w:rsidRPr="001236BA">
        <w:rPr>
          <w:rFonts w:ascii="Times New Roman" w:eastAsiaTheme="minorEastAsia" w:hAnsi="Times New Roman" w:cs="Times New Roman"/>
          <w:sz w:val="24"/>
          <w:szCs w:val="24"/>
          <w:highlight w:val="yellow"/>
          <w:lang w:eastAsia="ja-JP"/>
        </w:rPr>
        <w:t xml:space="preserve"> Eur (</w:t>
      </w:r>
      <w:r w:rsidR="00412949" w:rsidRPr="001236BA">
        <w:rPr>
          <w:rFonts w:ascii="Times New Roman" w:eastAsiaTheme="minorEastAsia" w:hAnsi="Times New Roman" w:cs="Times New Roman"/>
          <w:sz w:val="24"/>
          <w:szCs w:val="24"/>
          <w:highlight w:val="yellow"/>
          <w:lang w:eastAsia="ja-JP"/>
        </w:rPr>
        <w:t>xxx</w:t>
      </w:r>
      <w:r w:rsidRPr="001236BA">
        <w:rPr>
          <w:rFonts w:ascii="Times New Roman" w:eastAsiaTheme="minorEastAsia" w:hAnsi="Times New Roman" w:cs="Times New Roman"/>
          <w:sz w:val="24"/>
          <w:szCs w:val="24"/>
          <w:highlight w:val="yellow"/>
          <w:lang w:eastAsia="ja-JP"/>
        </w:rPr>
        <w:t xml:space="preserve"> eurų).</w:t>
      </w:r>
    </w:p>
    <w:p w14:paraId="497E21AB" w14:textId="77777777" w:rsidR="007C535C" w:rsidRPr="001236BA" w:rsidRDefault="007C535C" w:rsidP="007C535C">
      <w:pPr>
        <w:tabs>
          <w:tab w:val="left" w:pos="851"/>
        </w:tabs>
        <w:spacing w:after="120" w:line="240" w:lineRule="auto"/>
        <w:contextualSpacing/>
        <w:jc w:val="both"/>
        <w:rPr>
          <w:rFonts w:ascii="Times New Roman" w:eastAsiaTheme="minorEastAsia" w:hAnsi="Times New Roman" w:cs="Times New Roman"/>
          <w:sz w:val="24"/>
          <w:szCs w:val="24"/>
          <w:lang w:eastAsia="ja-JP"/>
        </w:rPr>
      </w:pPr>
      <w:r w:rsidRPr="001236BA">
        <w:rPr>
          <w:rFonts w:ascii="Times New Roman" w:eastAsiaTheme="minorEastAsia" w:hAnsi="Times New Roman" w:cs="Times New Roman"/>
          <w:sz w:val="24"/>
          <w:szCs w:val="24"/>
          <w:lang w:eastAsia="ja-JP"/>
        </w:rPr>
        <w:t xml:space="preserve">      Kainos detalizacija</w:t>
      </w:r>
      <w:r w:rsidRPr="001236BA">
        <w:rPr>
          <w:rFonts w:ascii="Times New Roman" w:eastAsiaTheme="majorEastAsia" w:hAnsi="Times New Roman" w:cs="Times New Roman"/>
          <w:kern w:val="0"/>
          <w:sz w:val="24"/>
          <w:szCs w:val="24"/>
          <w:vertAlign w:val="superscript"/>
          <w:lang w:eastAsia="lt-LT"/>
          <w14:ligatures w14:val="none"/>
        </w:rPr>
        <w:t>*</w:t>
      </w:r>
      <w:r w:rsidRPr="001236BA">
        <w:rPr>
          <w:rFonts w:ascii="Times New Roman" w:eastAsiaTheme="minorEastAsia" w:hAnsi="Times New Roman" w:cs="Times New Roman"/>
          <w:sz w:val="24"/>
          <w:szCs w:val="24"/>
          <w:lang w:eastAsia="ja-JP"/>
        </w:rPr>
        <w:t>:</w:t>
      </w:r>
    </w:p>
    <w:tbl>
      <w:tblPr>
        <w:tblW w:w="9219" w:type="dxa"/>
        <w:tblInd w:w="4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
        <w:gridCol w:w="5128"/>
        <w:gridCol w:w="989"/>
        <w:gridCol w:w="1248"/>
        <w:gridCol w:w="1439"/>
        <w:tblGridChange w:id="5">
          <w:tblGrid>
            <w:gridCol w:w="415"/>
            <w:gridCol w:w="5128"/>
            <w:gridCol w:w="989"/>
            <w:gridCol w:w="1248"/>
            <w:gridCol w:w="1439"/>
          </w:tblGrid>
        </w:tblGridChange>
      </w:tblGrid>
      <w:tr w:rsidR="008E78CE" w:rsidRPr="001236BA" w14:paraId="337F669A" w14:textId="77777777" w:rsidTr="00A4721D">
        <w:trPr>
          <w:trHeight w:val="300"/>
        </w:trPr>
        <w:tc>
          <w:tcPr>
            <w:tcW w:w="40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4A6360C"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Nr.</w:t>
            </w:r>
            <w:r w:rsidRPr="001236BA">
              <w:rPr>
                <w:rFonts w:ascii="Times New Roman" w:eastAsia="Times New Roman" w:hAnsi="Times New Roman" w:cs="Times New Roman"/>
                <w:color w:val="D13438"/>
                <w:kern w:val="0"/>
                <w:sz w:val="24"/>
                <w:szCs w:val="24"/>
                <w:lang w:eastAsia="lt-LT"/>
                <w14:ligatures w14:val="none"/>
              </w:rPr>
              <w:t> </w:t>
            </w:r>
          </w:p>
        </w:tc>
        <w:tc>
          <w:tcPr>
            <w:tcW w:w="5136"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7743715"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Pavadinimas</w:t>
            </w:r>
            <w:r w:rsidRPr="001236BA">
              <w:rPr>
                <w:rFonts w:ascii="Times New Roman" w:eastAsia="Times New Roman" w:hAnsi="Times New Roman" w:cs="Times New Roman"/>
                <w:color w:val="D13438"/>
                <w:kern w:val="0"/>
                <w:sz w:val="24"/>
                <w:szCs w:val="24"/>
                <w:lang w:eastAsia="lt-LT"/>
                <w14:ligatures w14:val="none"/>
              </w:rPr>
              <w:t> </w:t>
            </w:r>
          </w:p>
        </w:tc>
        <w:tc>
          <w:tcPr>
            <w:tcW w:w="9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07220D4"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color w:val="000000"/>
                <w:kern w:val="0"/>
                <w:sz w:val="24"/>
                <w:szCs w:val="24"/>
                <w:lang w:eastAsia="lt-LT"/>
                <w14:ligatures w14:val="none"/>
              </w:rPr>
              <w:t>Kiekis</w:t>
            </w:r>
            <w:r w:rsidRPr="001236BA">
              <w:rPr>
                <w:rFonts w:ascii="Times New Roman" w:eastAsia="Times New Roman" w:hAnsi="Times New Roman" w:cs="Times New Roman"/>
                <w:color w:val="D13438"/>
                <w:kern w:val="0"/>
                <w:sz w:val="24"/>
                <w:szCs w:val="24"/>
                <w:lang w:eastAsia="lt-LT"/>
                <w14:ligatures w14:val="none"/>
              </w:rPr>
              <w:t> </w:t>
            </w:r>
          </w:p>
        </w:tc>
        <w:tc>
          <w:tcPr>
            <w:tcW w:w="124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5625D0C" w14:textId="77777777" w:rsidR="00902CC1" w:rsidRPr="001236BA" w:rsidRDefault="00902CC1" w:rsidP="00902CC1">
            <w:pPr>
              <w:spacing w:after="0" w:line="240" w:lineRule="auto"/>
              <w:jc w:val="center"/>
              <w:textAlignment w:val="baseline"/>
              <w:rPr>
                <w:rFonts w:ascii="Times New Roman" w:eastAsia="Times New Roman" w:hAnsi="Times New Roman" w:cs="Times New Roman"/>
                <w:b/>
                <w:kern w:val="0"/>
                <w:sz w:val="24"/>
                <w:szCs w:val="24"/>
                <w:lang w:eastAsia="lt-LT"/>
                <w14:ligatures w14:val="none"/>
              </w:rPr>
            </w:pPr>
            <w:r w:rsidRPr="001236BA">
              <w:rPr>
                <w:rFonts w:ascii="Times New Roman" w:eastAsia="Times New Roman" w:hAnsi="Times New Roman" w:cs="Times New Roman"/>
                <w:b/>
                <w:kern w:val="0"/>
                <w:sz w:val="24"/>
                <w:szCs w:val="24"/>
                <w:lang w:eastAsia="lt-LT"/>
                <w14:ligatures w14:val="none"/>
              </w:rPr>
              <w:t>Matavimo </w:t>
            </w:r>
          </w:p>
          <w:p w14:paraId="3DA30781" w14:textId="14324E90" w:rsidR="00902CC1" w:rsidRPr="001236BA" w:rsidRDefault="00902CC1" w:rsidP="00902CC1">
            <w:pPr>
              <w:spacing w:after="0" w:line="240" w:lineRule="auto"/>
              <w:jc w:val="center"/>
              <w:textAlignment w:val="baseline"/>
              <w:rPr>
                <w:rFonts w:ascii="Times New Roman" w:eastAsia="Times New Roman" w:hAnsi="Times New Roman" w:cs="Times New Roman"/>
                <w:b/>
                <w:kern w:val="0"/>
                <w:sz w:val="24"/>
                <w:szCs w:val="24"/>
                <w:lang w:eastAsia="lt-LT"/>
                <w14:ligatures w14:val="none"/>
              </w:rPr>
            </w:pPr>
            <w:r w:rsidRPr="001236BA">
              <w:rPr>
                <w:rFonts w:ascii="Times New Roman" w:eastAsia="Times New Roman" w:hAnsi="Times New Roman" w:cs="Times New Roman"/>
                <w:b/>
                <w:kern w:val="0"/>
                <w:sz w:val="24"/>
                <w:szCs w:val="24"/>
                <w:lang w:eastAsia="lt-LT"/>
                <w14:ligatures w14:val="none"/>
              </w:rPr>
              <w:t> vnt. </w:t>
            </w:r>
          </w:p>
        </w:tc>
        <w:tc>
          <w:tcPr>
            <w:tcW w:w="14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63A360"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Pasiūlymo kaina eurais be PVM </w:t>
            </w:r>
            <w:r w:rsidRPr="001236BA">
              <w:rPr>
                <w:rFonts w:ascii="Times New Roman" w:eastAsia="Times New Roman" w:hAnsi="Times New Roman" w:cs="Times New Roman"/>
                <w:color w:val="D13438"/>
                <w:kern w:val="0"/>
                <w:sz w:val="24"/>
                <w:szCs w:val="24"/>
                <w:lang w:eastAsia="lt-LT"/>
                <w14:ligatures w14:val="none"/>
              </w:rPr>
              <w:t> </w:t>
            </w:r>
          </w:p>
        </w:tc>
      </w:tr>
      <w:tr w:rsidR="00902CC1" w:rsidRPr="001236BA" w14:paraId="102DAA17" w14:textId="77777777" w:rsidTr="008E78CE">
        <w:trPr>
          <w:trHeight w:val="300"/>
        </w:trPr>
        <w:tc>
          <w:tcPr>
            <w:tcW w:w="405" w:type="dxa"/>
            <w:tcBorders>
              <w:top w:val="single" w:sz="6" w:space="0" w:color="auto"/>
              <w:left w:val="single" w:sz="6" w:space="0" w:color="auto"/>
              <w:bottom w:val="single" w:sz="6" w:space="0" w:color="auto"/>
              <w:right w:val="single" w:sz="6" w:space="0" w:color="auto"/>
            </w:tcBorders>
            <w:vAlign w:val="center"/>
            <w:hideMark/>
          </w:tcPr>
          <w:p w14:paraId="398FFBC9"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1.</w:t>
            </w:r>
            <w:r w:rsidRPr="001236BA">
              <w:rPr>
                <w:rFonts w:ascii="Times New Roman" w:eastAsia="Times New Roman" w:hAnsi="Times New Roman" w:cs="Times New Roman"/>
                <w:color w:val="D13438"/>
                <w:kern w:val="0"/>
                <w:sz w:val="24"/>
                <w:szCs w:val="24"/>
                <w:lang w:eastAsia="lt-LT"/>
                <w14:ligatures w14:val="none"/>
              </w:rPr>
              <w:t> </w:t>
            </w:r>
          </w:p>
        </w:tc>
        <w:tc>
          <w:tcPr>
            <w:tcW w:w="5136" w:type="dxa"/>
            <w:tcBorders>
              <w:top w:val="single" w:sz="6" w:space="0" w:color="auto"/>
              <w:left w:val="single" w:sz="6" w:space="0" w:color="auto"/>
              <w:bottom w:val="single" w:sz="6" w:space="0" w:color="auto"/>
              <w:right w:val="single" w:sz="6" w:space="0" w:color="auto"/>
            </w:tcBorders>
            <w:vAlign w:val="center"/>
            <w:hideMark/>
          </w:tcPr>
          <w:p w14:paraId="63BB1FB1" w14:textId="77777777" w:rsidR="00902CC1" w:rsidRPr="001236BA" w:rsidRDefault="00902CC1" w:rsidP="00902CC1">
            <w:pPr>
              <w:spacing w:after="0" w:line="240" w:lineRule="auto"/>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Techninio darbo projekto parengimas </w:t>
            </w:r>
            <w:r w:rsidRPr="001236BA">
              <w:rPr>
                <w:rFonts w:ascii="Times New Roman" w:eastAsia="Times New Roman" w:hAnsi="Times New Roman" w:cs="Times New Roman"/>
                <w:color w:val="D13438"/>
                <w:kern w:val="0"/>
                <w:sz w:val="24"/>
                <w:szCs w:val="24"/>
                <w:lang w:eastAsia="lt-LT"/>
                <w14:ligatures w14:val="none"/>
              </w:rPr>
              <w:t> </w:t>
            </w:r>
          </w:p>
        </w:tc>
        <w:tc>
          <w:tcPr>
            <w:tcW w:w="990" w:type="dxa"/>
            <w:tcBorders>
              <w:top w:val="single" w:sz="6" w:space="0" w:color="auto"/>
              <w:left w:val="single" w:sz="6" w:space="0" w:color="auto"/>
              <w:bottom w:val="single" w:sz="6" w:space="0" w:color="auto"/>
              <w:right w:val="single" w:sz="6" w:space="0" w:color="auto"/>
            </w:tcBorders>
            <w:vAlign w:val="center"/>
            <w:hideMark/>
          </w:tcPr>
          <w:p w14:paraId="1CBBA2B1"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1</w:t>
            </w:r>
            <w:r w:rsidRPr="001236BA">
              <w:rPr>
                <w:rFonts w:ascii="Times New Roman" w:eastAsia="Times New Roman" w:hAnsi="Times New Roman" w:cs="Times New Roman"/>
                <w:color w:val="D13438"/>
                <w:kern w:val="0"/>
                <w:sz w:val="24"/>
                <w:szCs w:val="24"/>
                <w:lang w:eastAsia="lt-LT"/>
                <w14:ligatures w14:val="none"/>
              </w:rPr>
              <w:t> </w:t>
            </w:r>
          </w:p>
        </w:tc>
        <w:tc>
          <w:tcPr>
            <w:tcW w:w="1245" w:type="dxa"/>
            <w:tcBorders>
              <w:top w:val="single" w:sz="6" w:space="0" w:color="auto"/>
              <w:left w:val="single" w:sz="6" w:space="0" w:color="auto"/>
              <w:bottom w:val="single" w:sz="6" w:space="0" w:color="auto"/>
              <w:right w:val="single" w:sz="6" w:space="0" w:color="auto"/>
            </w:tcBorders>
            <w:hideMark/>
          </w:tcPr>
          <w:p w14:paraId="655D2E86"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proofErr w:type="spellStart"/>
            <w:r w:rsidRPr="001236BA">
              <w:rPr>
                <w:rFonts w:ascii="Times New Roman" w:eastAsia="Times New Roman" w:hAnsi="Times New Roman" w:cs="Times New Roman"/>
                <w:kern w:val="0"/>
                <w:sz w:val="24"/>
                <w:szCs w:val="24"/>
                <w:lang w:eastAsia="lt-LT"/>
                <w14:ligatures w14:val="none"/>
              </w:rPr>
              <w:t>kompl</w:t>
            </w:r>
            <w:proofErr w:type="spellEnd"/>
            <w:r w:rsidRPr="001236BA">
              <w:rPr>
                <w:rFonts w:ascii="Times New Roman" w:eastAsia="Times New Roman" w:hAnsi="Times New Roman" w:cs="Times New Roman"/>
                <w:kern w:val="0"/>
                <w:sz w:val="24"/>
                <w:szCs w:val="24"/>
                <w:lang w:eastAsia="lt-LT"/>
                <w14:ligatures w14:val="none"/>
              </w:rPr>
              <w:t>.</w:t>
            </w:r>
            <w:r w:rsidRPr="001236BA">
              <w:rPr>
                <w:rFonts w:ascii="Times New Roman" w:eastAsia="Times New Roman" w:hAnsi="Times New Roman" w:cs="Times New Roman"/>
                <w:color w:val="D13438"/>
                <w:kern w:val="0"/>
                <w:sz w:val="24"/>
                <w:szCs w:val="24"/>
                <w:lang w:eastAsia="lt-LT"/>
                <w14:ligatures w14:val="none"/>
              </w:rPr>
              <w:t>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CEBCCC"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color w:val="D13438"/>
                <w:kern w:val="0"/>
                <w:sz w:val="24"/>
                <w:szCs w:val="24"/>
                <w:lang w:eastAsia="lt-LT"/>
                <w14:ligatures w14:val="none"/>
              </w:rPr>
              <w:t> </w:t>
            </w:r>
          </w:p>
        </w:tc>
      </w:tr>
      <w:tr w:rsidR="00902CC1" w:rsidRPr="001236BA" w14:paraId="29055225" w14:textId="77777777" w:rsidTr="008E78CE">
        <w:trPr>
          <w:trHeight w:val="300"/>
        </w:trPr>
        <w:tc>
          <w:tcPr>
            <w:tcW w:w="405" w:type="dxa"/>
            <w:tcBorders>
              <w:top w:val="single" w:sz="6" w:space="0" w:color="auto"/>
              <w:left w:val="single" w:sz="6" w:space="0" w:color="auto"/>
              <w:bottom w:val="single" w:sz="6" w:space="0" w:color="auto"/>
              <w:right w:val="single" w:sz="6" w:space="0" w:color="auto"/>
            </w:tcBorders>
            <w:vAlign w:val="center"/>
            <w:hideMark/>
          </w:tcPr>
          <w:p w14:paraId="42E2EEE0"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2.</w:t>
            </w:r>
            <w:r w:rsidRPr="001236BA">
              <w:rPr>
                <w:rFonts w:ascii="Times New Roman" w:eastAsia="Times New Roman" w:hAnsi="Times New Roman" w:cs="Times New Roman"/>
                <w:color w:val="D13438"/>
                <w:kern w:val="0"/>
                <w:sz w:val="24"/>
                <w:szCs w:val="24"/>
                <w:lang w:eastAsia="lt-LT"/>
                <w14:ligatures w14:val="none"/>
              </w:rPr>
              <w:t> </w:t>
            </w:r>
          </w:p>
        </w:tc>
        <w:tc>
          <w:tcPr>
            <w:tcW w:w="5136" w:type="dxa"/>
            <w:tcBorders>
              <w:top w:val="single" w:sz="6" w:space="0" w:color="auto"/>
              <w:left w:val="single" w:sz="6" w:space="0" w:color="auto"/>
              <w:bottom w:val="single" w:sz="6" w:space="0" w:color="auto"/>
              <w:right w:val="single" w:sz="6" w:space="0" w:color="auto"/>
            </w:tcBorders>
            <w:vAlign w:val="center"/>
            <w:hideMark/>
          </w:tcPr>
          <w:p w14:paraId="16F2DBE6" w14:textId="77777777" w:rsidR="00902CC1" w:rsidRPr="001236BA" w:rsidRDefault="00902CC1" w:rsidP="00902CC1">
            <w:pPr>
              <w:spacing w:after="0" w:line="240" w:lineRule="auto"/>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Rangos da</w:t>
            </w:r>
            <w:r w:rsidRPr="001236BA">
              <w:rPr>
                <w:rFonts w:ascii="Times New Roman" w:eastAsia="Times New Roman" w:hAnsi="Times New Roman" w:cs="Times New Roman"/>
                <w:color w:val="000000"/>
                <w:kern w:val="0"/>
                <w:sz w:val="24"/>
                <w:szCs w:val="24"/>
                <w:shd w:val="clear" w:color="auto" w:fill="FFFFFF"/>
                <w:lang w:eastAsia="lt-LT"/>
                <w14:ligatures w14:val="none"/>
              </w:rPr>
              <w:t>rbai ir projekto vykdymo priežiūra</w:t>
            </w:r>
            <w:r w:rsidRPr="001236BA">
              <w:rPr>
                <w:rFonts w:ascii="Times New Roman" w:eastAsia="Times New Roman" w:hAnsi="Times New Roman" w:cs="Times New Roman"/>
                <w:color w:val="D13438"/>
                <w:kern w:val="0"/>
                <w:sz w:val="24"/>
                <w:szCs w:val="24"/>
                <w:lang w:eastAsia="lt-LT"/>
                <w14:ligatures w14:val="none"/>
              </w:rPr>
              <w:t> </w:t>
            </w:r>
          </w:p>
        </w:tc>
        <w:tc>
          <w:tcPr>
            <w:tcW w:w="990" w:type="dxa"/>
            <w:tcBorders>
              <w:top w:val="single" w:sz="6" w:space="0" w:color="auto"/>
              <w:left w:val="single" w:sz="6" w:space="0" w:color="auto"/>
              <w:bottom w:val="single" w:sz="6" w:space="0" w:color="auto"/>
              <w:right w:val="single" w:sz="6" w:space="0" w:color="auto"/>
            </w:tcBorders>
            <w:vAlign w:val="center"/>
            <w:hideMark/>
          </w:tcPr>
          <w:p w14:paraId="7DEAB5D5"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1</w:t>
            </w:r>
            <w:r w:rsidRPr="001236BA">
              <w:rPr>
                <w:rFonts w:ascii="Times New Roman" w:eastAsia="Times New Roman" w:hAnsi="Times New Roman" w:cs="Times New Roman"/>
                <w:color w:val="D13438"/>
                <w:kern w:val="0"/>
                <w:sz w:val="24"/>
                <w:szCs w:val="24"/>
                <w:lang w:eastAsia="lt-LT"/>
                <w14:ligatures w14:val="none"/>
              </w:rPr>
              <w:t> </w:t>
            </w:r>
          </w:p>
        </w:tc>
        <w:tc>
          <w:tcPr>
            <w:tcW w:w="1245" w:type="dxa"/>
            <w:tcBorders>
              <w:top w:val="single" w:sz="6" w:space="0" w:color="auto"/>
              <w:left w:val="single" w:sz="6" w:space="0" w:color="auto"/>
              <w:bottom w:val="single" w:sz="6" w:space="0" w:color="auto"/>
              <w:right w:val="single" w:sz="6" w:space="0" w:color="auto"/>
            </w:tcBorders>
            <w:hideMark/>
          </w:tcPr>
          <w:p w14:paraId="304E9DD2"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proofErr w:type="spellStart"/>
            <w:r w:rsidRPr="001236BA">
              <w:rPr>
                <w:rFonts w:ascii="Times New Roman" w:eastAsia="Times New Roman" w:hAnsi="Times New Roman" w:cs="Times New Roman"/>
                <w:kern w:val="0"/>
                <w:sz w:val="24"/>
                <w:szCs w:val="24"/>
                <w:lang w:eastAsia="lt-LT"/>
                <w14:ligatures w14:val="none"/>
              </w:rPr>
              <w:t>kompl</w:t>
            </w:r>
            <w:proofErr w:type="spellEnd"/>
            <w:r w:rsidRPr="001236BA">
              <w:rPr>
                <w:rFonts w:ascii="Times New Roman" w:eastAsia="Times New Roman" w:hAnsi="Times New Roman" w:cs="Times New Roman"/>
                <w:kern w:val="0"/>
                <w:sz w:val="24"/>
                <w:szCs w:val="24"/>
                <w:lang w:eastAsia="lt-LT"/>
                <w14:ligatures w14:val="none"/>
              </w:rPr>
              <w:t>.</w:t>
            </w:r>
            <w:r w:rsidRPr="001236BA">
              <w:rPr>
                <w:rFonts w:ascii="Times New Roman" w:eastAsia="Times New Roman" w:hAnsi="Times New Roman" w:cs="Times New Roman"/>
                <w:color w:val="D13438"/>
                <w:kern w:val="0"/>
                <w:sz w:val="24"/>
                <w:szCs w:val="24"/>
                <w:lang w:eastAsia="lt-LT"/>
                <w14:ligatures w14:val="none"/>
              </w:rPr>
              <w:t>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095B6D"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color w:val="D13438"/>
                <w:kern w:val="0"/>
                <w:sz w:val="24"/>
                <w:szCs w:val="24"/>
                <w:lang w:eastAsia="lt-LT"/>
                <w14:ligatures w14:val="none"/>
              </w:rPr>
              <w:t> </w:t>
            </w:r>
          </w:p>
        </w:tc>
      </w:tr>
      <w:tr w:rsidR="00902CC1" w:rsidRPr="001236BA" w14:paraId="55C5591D" w14:textId="77777777" w:rsidTr="008E78CE">
        <w:trPr>
          <w:trHeight w:val="300"/>
        </w:trPr>
        <w:tc>
          <w:tcPr>
            <w:tcW w:w="7779" w:type="dxa"/>
            <w:gridSpan w:val="4"/>
            <w:tcBorders>
              <w:top w:val="single" w:sz="6" w:space="0" w:color="auto"/>
              <w:left w:val="single" w:sz="6" w:space="0" w:color="auto"/>
              <w:bottom w:val="single" w:sz="6" w:space="0" w:color="auto"/>
              <w:right w:val="single" w:sz="6" w:space="0" w:color="auto"/>
            </w:tcBorders>
            <w:vAlign w:val="center"/>
            <w:hideMark/>
          </w:tcPr>
          <w:p w14:paraId="4C2D1E59" w14:textId="77777777" w:rsidR="00902CC1" w:rsidRPr="001236BA" w:rsidRDefault="00902CC1" w:rsidP="00902CC1">
            <w:pPr>
              <w:spacing w:after="0" w:line="240" w:lineRule="auto"/>
              <w:jc w:val="right"/>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Bendra pasiūlymo kaina, EUR be PVM</w:t>
            </w:r>
            <w:r w:rsidRPr="001236BA">
              <w:rPr>
                <w:rFonts w:ascii="Times New Roman" w:eastAsia="Times New Roman" w:hAnsi="Times New Roman" w:cs="Times New Roman"/>
                <w:color w:val="D13438"/>
                <w:kern w:val="0"/>
                <w:sz w:val="24"/>
                <w:szCs w:val="24"/>
                <w:lang w:eastAsia="lt-LT"/>
                <w14:ligatures w14:val="none"/>
              </w:rPr>
              <w:t>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F20C0D"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color w:val="D13438"/>
                <w:kern w:val="0"/>
                <w:sz w:val="24"/>
                <w:szCs w:val="24"/>
                <w:lang w:eastAsia="lt-LT"/>
                <w14:ligatures w14:val="none"/>
              </w:rPr>
              <w:t> </w:t>
            </w:r>
          </w:p>
        </w:tc>
      </w:tr>
      <w:tr w:rsidR="00902CC1" w:rsidRPr="001236BA" w14:paraId="00D8F3B3" w14:textId="77777777" w:rsidTr="008E78CE">
        <w:trPr>
          <w:trHeight w:val="300"/>
        </w:trPr>
        <w:tc>
          <w:tcPr>
            <w:tcW w:w="7779" w:type="dxa"/>
            <w:gridSpan w:val="4"/>
            <w:tcBorders>
              <w:top w:val="single" w:sz="6" w:space="0" w:color="auto"/>
              <w:left w:val="single" w:sz="6" w:space="0" w:color="auto"/>
              <w:bottom w:val="single" w:sz="6" w:space="0" w:color="auto"/>
              <w:right w:val="single" w:sz="6" w:space="0" w:color="auto"/>
            </w:tcBorders>
            <w:vAlign w:val="center"/>
            <w:hideMark/>
          </w:tcPr>
          <w:p w14:paraId="0EF89A42" w14:textId="77777777" w:rsidR="00902CC1" w:rsidRPr="001236BA" w:rsidRDefault="00902CC1" w:rsidP="00902CC1">
            <w:pPr>
              <w:spacing w:after="0" w:line="240" w:lineRule="auto"/>
              <w:jc w:val="right"/>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21 % PVM, EUR</w:t>
            </w:r>
            <w:r w:rsidRPr="001236BA">
              <w:rPr>
                <w:rFonts w:ascii="Times New Roman" w:eastAsia="Times New Roman" w:hAnsi="Times New Roman" w:cs="Times New Roman"/>
                <w:color w:val="D13438"/>
                <w:kern w:val="0"/>
                <w:sz w:val="24"/>
                <w:szCs w:val="24"/>
                <w:lang w:eastAsia="lt-LT"/>
                <w14:ligatures w14:val="none"/>
              </w:rPr>
              <w:t>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2429EF4"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color w:val="D13438"/>
                <w:kern w:val="0"/>
                <w:sz w:val="24"/>
                <w:szCs w:val="24"/>
                <w:lang w:eastAsia="lt-LT"/>
                <w14:ligatures w14:val="none"/>
              </w:rPr>
              <w:t> </w:t>
            </w:r>
          </w:p>
        </w:tc>
      </w:tr>
      <w:tr w:rsidR="00902CC1" w:rsidRPr="001236BA" w14:paraId="530C1AB2" w14:textId="77777777" w:rsidTr="008E78CE">
        <w:trPr>
          <w:trHeight w:val="300"/>
        </w:trPr>
        <w:tc>
          <w:tcPr>
            <w:tcW w:w="7779" w:type="dxa"/>
            <w:gridSpan w:val="4"/>
            <w:tcBorders>
              <w:top w:val="single" w:sz="6" w:space="0" w:color="auto"/>
              <w:left w:val="single" w:sz="6" w:space="0" w:color="auto"/>
              <w:bottom w:val="single" w:sz="6" w:space="0" w:color="auto"/>
              <w:right w:val="single" w:sz="6" w:space="0" w:color="auto"/>
            </w:tcBorders>
            <w:vAlign w:val="center"/>
            <w:hideMark/>
          </w:tcPr>
          <w:p w14:paraId="1E09D3A6" w14:textId="77777777" w:rsidR="00902CC1" w:rsidRPr="001236BA" w:rsidRDefault="00902CC1" w:rsidP="00902CC1">
            <w:pPr>
              <w:spacing w:after="0" w:line="240" w:lineRule="auto"/>
              <w:jc w:val="right"/>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Bendra pasiūlymo kaina, EUR su PVM</w:t>
            </w:r>
            <w:r w:rsidRPr="001236BA">
              <w:rPr>
                <w:rFonts w:ascii="Times New Roman" w:eastAsia="Times New Roman" w:hAnsi="Times New Roman" w:cs="Times New Roman"/>
                <w:color w:val="D13438"/>
                <w:kern w:val="0"/>
                <w:sz w:val="24"/>
                <w:szCs w:val="24"/>
                <w:lang w:eastAsia="lt-LT"/>
                <w14:ligatures w14:val="none"/>
              </w:rPr>
              <w:t>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0954EE" w14:textId="77777777" w:rsidR="00902CC1" w:rsidRPr="001236BA" w:rsidRDefault="00902CC1" w:rsidP="00902CC1">
            <w:pPr>
              <w:spacing w:after="0" w:line="240" w:lineRule="auto"/>
              <w:jc w:val="center"/>
              <w:textAlignment w:val="baseline"/>
              <w:rPr>
                <w:rFonts w:ascii="Segoe UI" w:eastAsia="Times New Roman" w:hAnsi="Segoe UI" w:cs="Segoe UI"/>
                <w:kern w:val="0"/>
                <w:sz w:val="24"/>
                <w:szCs w:val="24"/>
                <w:lang w:eastAsia="lt-LT"/>
                <w14:ligatures w14:val="none"/>
              </w:rPr>
            </w:pPr>
            <w:r w:rsidRPr="001236BA">
              <w:rPr>
                <w:rFonts w:ascii="Times New Roman" w:eastAsia="Times New Roman" w:hAnsi="Times New Roman" w:cs="Times New Roman"/>
                <w:color w:val="D13438"/>
                <w:kern w:val="0"/>
                <w:sz w:val="24"/>
                <w:szCs w:val="24"/>
                <w:lang w:eastAsia="lt-LT"/>
                <w14:ligatures w14:val="none"/>
              </w:rPr>
              <w:t> </w:t>
            </w:r>
          </w:p>
        </w:tc>
      </w:tr>
    </w:tbl>
    <w:p w14:paraId="27153325" w14:textId="77777777" w:rsidR="00902CC1" w:rsidRPr="001236BA" w:rsidRDefault="00902CC1" w:rsidP="007C535C">
      <w:pPr>
        <w:tabs>
          <w:tab w:val="left" w:pos="851"/>
        </w:tabs>
        <w:spacing w:after="120" w:line="240" w:lineRule="auto"/>
        <w:contextualSpacing/>
        <w:jc w:val="both"/>
        <w:rPr>
          <w:rFonts w:ascii="Times New Roman" w:eastAsiaTheme="minorEastAsia" w:hAnsi="Times New Roman" w:cs="Times New Roman"/>
          <w:sz w:val="24"/>
          <w:szCs w:val="24"/>
          <w:lang w:eastAsia="ja-JP"/>
        </w:rPr>
      </w:pPr>
    </w:p>
    <w:p w14:paraId="7219828B" w14:textId="77777777" w:rsidR="007C535C" w:rsidRPr="001236BA" w:rsidRDefault="007C535C" w:rsidP="001236BA">
      <w:pPr>
        <w:spacing w:after="0" w:line="240" w:lineRule="auto"/>
        <w:ind w:left="426"/>
        <w:jc w:val="both"/>
        <w:textAlignment w:val="baseline"/>
        <w:rPr>
          <w:rFonts w:ascii="Times New Roman" w:eastAsia="Times New Roman" w:hAnsi="Times New Roman" w:cs="Times New Roman"/>
          <w:kern w:val="0"/>
          <w:sz w:val="24"/>
          <w:szCs w:val="24"/>
          <w:u w:val="single"/>
          <w:lang w:eastAsia="lt-LT"/>
          <w14:ligatures w14:val="none"/>
        </w:rPr>
      </w:pPr>
      <w:r w:rsidRPr="001236BA">
        <w:rPr>
          <w:rFonts w:ascii="Times New Roman" w:eastAsia="Times New Roman" w:hAnsi="Times New Roman" w:cs="Times New Roman"/>
          <w:kern w:val="0"/>
          <w:sz w:val="24"/>
          <w:szCs w:val="24"/>
          <w:u w:val="single"/>
          <w:lang w:eastAsia="lt-LT"/>
          <w14:ligatures w14:val="none"/>
        </w:rPr>
        <w:t>Pastabos:</w:t>
      </w:r>
    </w:p>
    <w:p w14:paraId="57B20149" w14:textId="6F887D55" w:rsidR="007C535C" w:rsidRPr="001236BA" w:rsidRDefault="007C535C" w:rsidP="001236BA">
      <w:pPr>
        <w:spacing w:after="0" w:line="240" w:lineRule="auto"/>
        <w:ind w:left="426"/>
        <w:jc w:val="both"/>
        <w:textAlignment w:val="baseline"/>
        <w:rPr>
          <w:rFonts w:ascii="Times New Roman" w:eastAsiaTheme="majorEastAsia" w:hAnsi="Times New Roman" w:cs="Times New Roman"/>
          <w:kern w:val="0"/>
          <w:sz w:val="24"/>
          <w:szCs w:val="24"/>
          <w:lang w:eastAsia="lt-LT"/>
          <w14:ligatures w14:val="none"/>
        </w:rPr>
      </w:pPr>
      <w:r w:rsidRPr="001236BA">
        <w:rPr>
          <w:rFonts w:ascii="Times New Roman" w:eastAsia="Times New Roman" w:hAnsi="Times New Roman" w:cs="Times New Roman"/>
          <w:strike/>
          <w:kern w:val="0"/>
          <w:sz w:val="24"/>
          <w:szCs w:val="24"/>
          <w:lang w:eastAsia="lt-LT"/>
          <w14:ligatures w14:val="none"/>
        </w:rPr>
        <w:t>N</w:t>
      </w:r>
      <w:r w:rsidRPr="001236BA">
        <w:rPr>
          <w:rFonts w:ascii="Times New Roman" w:eastAsiaTheme="majorEastAsia" w:hAnsi="Times New Roman" w:cs="Times New Roman"/>
          <w:strike/>
          <w:kern w:val="0"/>
          <w:sz w:val="24"/>
          <w:szCs w:val="24"/>
          <w:lang w:eastAsia="lt-LT"/>
          <w14:ligatures w14:val="none"/>
        </w:rPr>
        <w:t>urodytos kainos pateikiamos, nurodant 2 (du) skaičius po kablelio</w:t>
      </w:r>
      <w:r w:rsidRPr="001236BA">
        <w:rPr>
          <w:rFonts w:ascii="Times New Roman" w:eastAsiaTheme="majorEastAsia" w:hAnsi="Times New Roman" w:cs="Times New Roman"/>
          <w:kern w:val="0"/>
          <w:sz w:val="24"/>
          <w:szCs w:val="24"/>
          <w:lang w:eastAsia="lt-LT"/>
          <w14:ligatures w14:val="none"/>
        </w:rPr>
        <w:t>. </w:t>
      </w:r>
    </w:p>
    <w:p w14:paraId="3205BCC9" w14:textId="078D0CA5" w:rsidR="007C535C" w:rsidRPr="001236BA" w:rsidRDefault="007C535C" w:rsidP="001236BA">
      <w:pPr>
        <w:tabs>
          <w:tab w:val="left" w:pos="810"/>
        </w:tabs>
        <w:spacing w:after="0" w:line="240" w:lineRule="auto"/>
        <w:ind w:left="426"/>
        <w:jc w:val="both"/>
        <w:rPr>
          <w:rFonts w:ascii="Times New Roman" w:eastAsiaTheme="majorEastAsia" w:hAnsi="Times New Roman" w:cs="Times New Roman"/>
          <w:strike/>
          <w:kern w:val="0"/>
          <w:sz w:val="24"/>
          <w:szCs w:val="24"/>
          <w:lang w:eastAsia="lt-LT"/>
          <w14:ligatures w14:val="none"/>
        </w:rPr>
      </w:pPr>
      <w:r w:rsidRPr="001236BA">
        <w:rPr>
          <w:rFonts w:ascii="Times New Roman" w:eastAsia="Times New Roman" w:hAnsi="Times New Roman" w:cs="Times New Roman"/>
          <w:kern w:val="0"/>
          <w:sz w:val="24"/>
          <w:szCs w:val="24"/>
          <w:vertAlign w:val="superscript"/>
          <w:lang w:eastAsia="lt-LT"/>
          <w14:ligatures w14:val="none"/>
        </w:rPr>
        <w:t>*</w:t>
      </w:r>
      <w:r w:rsidRPr="001236BA">
        <w:rPr>
          <w:rFonts w:ascii="Times New Roman" w:eastAsia="Times New Roman" w:hAnsi="Times New Roman" w:cs="Times New Roman"/>
          <w:kern w:val="0"/>
          <w:sz w:val="24"/>
          <w:szCs w:val="24"/>
          <w:lang w:eastAsia="lt-LT"/>
          <w14:ligatures w14:val="none"/>
        </w:rPr>
        <w:t xml:space="preserve">Vadovaujantis Viešųjų pirkimų tarnybos direktoriaus įsakymu patvirtintų Kainodaros taisyklių nustatymo metodika, Sutartyje nustatytas </w:t>
      </w:r>
      <w:r w:rsidR="00412949" w:rsidRPr="001236BA">
        <w:rPr>
          <w:rFonts w:ascii="Times New Roman" w:eastAsia="Times New Roman" w:hAnsi="Times New Roman" w:cs="Times New Roman"/>
          <w:kern w:val="0"/>
          <w:sz w:val="24"/>
          <w:szCs w:val="24"/>
          <w:lang w:eastAsia="lt-LT"/>
          <w14:ligatures w14:val="none"/>
        </w:rPr>
        <w:t xml:space="preserve">fiksuotos kainos </w:t>
      </w:r>
      <w:r w:rsidR="00902CC1" w:rsidRPr="001236BA">
        <w:rPr>
          <w:rFonts w:ascii="Times New Roman" w:eastAsia="Times New Roman" w:hAnsi="Times New Roman" w:cs="Times New Roman"/>
          <w:kern w:val="0"/>
          <w:sz w:val="24"/>
          <w:szCs w:val="24"/>
          <w:lang w:eastAsia="lt-LT"/>
          <w14:ligatures w14:val="none"/>
        </w:rPr>
        <w:t xml:space="preserve">apskaičiavimo būdas. </w:t>
      </w:r>
    </w:p>
    <w:p w14:paraId="215C584B" w14:textId="77777777" w:rsidR="007C535C" w:rsidRPr="001236BA" w:rsidRDefault="007C535C" w:rsidP="007C535C">
      <w:pPr>
        <w:spacing w:after="0" w:line="240" w:lineRule="auto"/>
        <w:jc w:val="both"/>
        <w:textAlignment w:val="baseline"/>
        <w:rPr>
          <w:rFonts w:ascii="Times New Roman" w:eastAsiaTheme="majorEastAsia" w:hAnsi="Times New Roman" w:cs="Times New Roman"/>
          <w:kern w:val="0"/>
          <w:sz w:val="24"/>
          <w:szCs w:val="24"/>
          <w:lang w:eastAsia="lt-LT"/>
          <w14:ligatures w14:val="none"/>
        </w:rPr>
      </w:pPr>
    </w:p>
    <w:p w14:paraId="6EB3FF1F" w14:textId="77777777" w:rsidR="007C535C" w:rsidRPr="001236BA" w:rsidRDefault="007C535C" w:rsidP="007C535C">
      <w:pPr>
        <w:numPr>
          <w:ilvl w:val="1"/>
          <w:numId w:val="1"/>
        </w:numPr>
        <w:tabs>
          <w:tab w:val="left" w:pos="851"/>
        </w:tabs>
        <w:spacing w:after="0" w:line="240" w:lineRule="auto"/>
        <w:ind w:hanging="630"/>
        <w:jc w:val="both"/>
        <w:textAlignment w:val="baseline"/>
        <w:rPr>
          <w:rFonts w:ascii="Times New Roman" w:eastAsiaTheme="majorEastAsia"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Sutarties kaina [7.1.3 punktas išdėstomas nauja redakcija]:</w:t>
      </w:r>
    </w:p>
    <w:p w14:paraId="0A4F4C37" w14:textId="42ADBF26" w:rsidR="007C535C" w:rsidRPr="001236BA" w:rsidRDefault="007C535C" w:rsidP="007C535C">
      <w:pPr>
        <w:tabs>
          <w:tab w:val="left" w:pos="810"/>
          <w:tab w:val="left" w:pos="851"/>
        </w:tabs>
        <w:spacing w:after="120" w:line="240" w:lineRule="auto"/>
        <w:ind w:left="360"/>
        <w:contextualSpacing/>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Į Sutarties kainą įtrauktas visas už Darbų atlikimą bei kitų įsipareigojimų pagal Sutarties vykdymą numatytas užmokestis ir Rangovas neturi teisės reikalauti apmokėti jokių išlaidų, viršijančių pradinę Sutarties vertę. Rangovas privalo atlikti visus Darbus, kurie yra būtini Sutartyje numatytam rezultatui pasiekti (laiku ir tinkamai atlikti Darbus bei perduoti juos Užsakovui), už pradinę Sutarties vertę</w:t>
      </w:r>
      <w:r w:rsidR="00426832" w:rsidRPr="001236BA">
        <w:rPr>
          <w:rFonts w:ascii="Times New Roman" w:eastAsia="Times New Roman" w:hAnsi="Times New Roman" w:cs="Times New Roman"/>
          <w:kern w:val="0"/>
          <w:sz w:val="24"/>
          <w:szCs w:val="24"/>
          <w:lang w:eastAsia="lt-LT"/>
          <w14:ligatures w14:val="none"/>
        </w:rPr>
        <w:t xml:space="preserve">. </w:t>
      </w:r>
      <w:r w:rsidRPr="001236BA">
        <w:rPr>
          <w:rFonts w:ascii="Times New Roman" w:eastAsia="Times New Roman" w:hAnsi="Times New Roman" w:cs="Times New Roman"/>
          <w:kern w:val="0"/>
          <w:sz w:val="24"/>
          <w:szCs w:val="24"/>
          <w:lang w:eastAsia="lt-LT"/>
          <w14:ligatures w14:val="none"/>
        </w:rPr>
        <w:t xml:space="preserve">Į Sutarties kainą įskaičiuotos </w:t>
      </w:r>
      <w:r w:rsidRPr="001236BA">
        <w:rPr>
          <w:rFonts w:ascii="Times New Roman" w:hAnsi="Times New Roman" w:cs="Times New Roman"/>
          <w:sz w:val="24"/>
          <w:szCs w:val="24"/>
        </w:rPr>
        <w:t xml:space="preserve">visos su Darbų atlikimu susijusios tiesioginės bei netiesioginės išlaidos, mokesčiai ir rinkliavos, išskyrus atvejus, kai Sutartyje aiškiai nurodyta kitaip. Į Sutarties kainą </w:t>
      </w:r>
      <w:r w:rsidRPr="001236BA">
        <w:rPr>
          <w:rFonts w:ascii="Times New Roman" w:eastAsia="Times New Roman" w:hAnsi="Times New Roman" w:cs="Times New Roman"/>
          <w:kern w:val="0"/>
          <w:sz w:val="24"/>
          <w:szCs w:val="24"/>
          <w:lang w:eastAsia="lt-LT"/>
          <w14:ligatures w14:val="none"/>
        </w:rPr>
        <w:t>taip pat įeina visos Darbams atlikti bei Sutartyje nurodytiems įsipareigojimams įvykdyti reikalingos Įrangos, Medžiagų, transporto, personalo, dokumentų, draudimo ir kitų priemonių, prekių bei paslaugų įsigijimas ir apmokėjimas. </w:t>
      </w:r>
    </w:p>
    <w:p w14:paraId="26D4AE97" w14:textId="68E4700B" w:rsidR="007C535C" w:rsidRPr="001236BA" w:rsidRDefault="007C535C" w:rsidP="00242D81">
      <w:pPr>
        <w:tabs>
          <w:tab w:val="left" w:pos="810"/>
          <w:tab w:val="left" w:pos="851"/>
        </w:tabs>
        <w:spacing w:after="120" w:line="240" w:lineRule="auto"/>
        <w:jc w:val="both"/>
        <w:textAlignment w:val="baseline"/>
        <w:rPr>
          <w:rFonts w:ascii="Times New Roman" w:eastAsia="Times New Roman" w:hAnsi="Times New Roman" w:cs="Times New Roman"/>
          <w:sz w:val="24"/>
          <w:szCs w:val="24"/>
          <w:lang w:eastAsia="lt-LT"/>
        </w:rPr>
      </w:pPr>
    </w:p>
    <w:p w14:paraId="483A9785" w14:textId="77777777" w:rsidR="007C535C" w:rsidRPr="001236BA" w:rsidRDefault="007C535C" w:rsidP="007C535C">
      <w:pPr>
        <w:tabs>
          <w:tab w:val="left" w:pos="810"/>
          <w:tab w:val="left" w:pos="851"/>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0AD399CB" w14:textId="77777777" w:rsidR="007C535C" w:rsidRPr="001236BA" w:rsidRDefault="007C535C" w:rsidP="007C535C">
      <w:pPr>
        <w:pStyle w:val="ListParagraph"/>
        <w:numPr>
          <w:ilvl w:val="1"/>
          <w:numId w:val="1"/>
        </w:numPr>
        <w:tabs>
          <w:tab w:val="left" w:pos="810"/>
        </w:tabs>
        <w:spacing w:after="120" w:line="240" w:lineRule="auto"/>
        <w:ind w:hanging="63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Apmokėjimas [7.3.1 punktas]:</w:t>
      </w:r>
    </w:p>
    <w:p w14:paraId="72BFB75E" w14:textId="3445E75D" w:rsidR="007C535C" w:rsidRPr="001236BA" w:rsidRDefault="007C535C" w:rsidP="007C535C">
      <w:pPr>
        <w:tabs>
          <w:tab w:val="left" w:pos="810"/>
        </w:tabs>
        <w:spacing w:after="120" w:line="240" w:lineRule="auto"/>
        <w:ind w:left="360"/>
        <w:jc w:val="both"/>
        <w:textAlignment w:val="baseline"/>
        <w:rPr>
          <w:rFonts w:ascii="Times New Roman" w:hAnsi="Times New Roman" w:cs="Times New Roman"/>
          <w:sz w:val="24"/>
          <w:szCs w:val="24"/>
        </w:rPr>
      </w:pPr>
      <w:r w:rsidRPr="001236BA">
        <w:rPr>
          <w:rFonts w:ascii="Times New Roman" w:hAnsi="Times New Roman" w:cs="Times New Roman"/>
          <w:sz w:val="24"/>
          <w:szCs w:val="24"/>
        </w:rPr>
        <w:t>Sutarties kaina bus mokama dalimis pagal Darbų žiniaraštį po tinkamai pateiktos PVM sąskaitos-faktūros abiem Šalim</w:t>
      </w:r>
      <w:r w:rsidR="00940DA9" w:rsidRPr="001236BA">
        <w:rPr>
          <w:rFonts w:ascii="Times New Roman" w:hAnsi="Times New Roman" w:cs="Times New Roman"/>
          <w:sz w:val="24"/>
          <w:szCs w:val="24"/>
        </w:rPr>
        <w:t>s</w:t>
      </w:r>
      <w:r w:rsidRPr="001236BA">
        <w:rPr>
          <w:rFonts w:ascii="Times New Roman" w:hAnsi="Times New Roman" w:cs="Times New Roman"/>
          <w:sz w:val="24"/>
          <w:szCs w:val="24"/>
        </w:rPr>
        <w:t xml:space="preserve"> pasirašius Atliktų darbų aktą, pažymą apie atliktų Darbų vertę (pažymos forma pridedama) ir mėnesio ataskaitą (mėnesio ataskaitos forma pridedama). </w:t>
      </w:r>
      <w:r w:rsidRPr="001236BA">
        <w:rPr>
          <w:rFonts w:ascii="Times New Roman" w:hAnsi="Times New Roman" w:cs="Times New Roman"/>
          <w:color w:val="000000"/>
          <w:sz w:val="24"/>
          <w:szCs w:val="24"/>
        </w:rPr>
        <w:t xml:space="preserve">Darbų įvykdymo </w:t>
      </w:r>
      <w:r w:rsidRPr="001236BA">
        <w:rPr>
          <w:rFonts w:ascii="Times New Roman" w:hAnsi="Times New Roman" w:cs="Times New Roman"/>
          <w:color w:val="000000"/>
          <w:sz w:val="24"/>
          <w:szCs w:val="24"/>
        </w:rPr>
        <w:lastRenderedPageBreak/>
        <w:t xml:space="preserve">data laikoma data, kai Užsakovas pasirašo Atliktų darbų aktą. </w:t>
      </w:r>
      <w:r w:rsidRPr="001236BA">
        <w:rPr>
          <w:rFonts w:ascii="Times New Roman" w:hAnsi="Times New Roman" w:cs="Times New Roman"/>
          <w:sz w:val="24"/>
          <w:szCs w:val="24"/>
        </w:rPr>
        <w:t>Pagrindas PVM sąskaitai-faktūrai išrašyti yra Šalių pasirašytas Atliktų darbų aktas (BS 5.9 punktas), o PVM sąskaitoje-faktūroje nurodyta suma turi būti proporcinga Atliktų darbų akte užfiksuotiems Darbų kiekiams, išskyrus už faktiškai atliktus inžinerinių tyrinėjimų ir PP parengimo Darbus, už kuriuos apmokama BS 7.3.6 punkte nustatyta tvarka.</w:t>
      </w:r>
    </w:p>
    <w:p w14:paraId="3FEA7AF3"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217B820A" w14:textId="77777777" w:rsidR="007C535C" w:rsidRPr="001236BA" w:rsidRDefault="007C535C" w:rsidP="007C535C">
      <w:pPr>
        <w:numPr>
          <w:ilvl w:val="1"/>
          <w:numId w:val="1"/>
        </w:numPr>
        <w:tabs>
          <w:tab w:val="left" w:pos="810"/>
          <w:tab w:val="left" w:pos="851"/>
        </w:tabs>
        <w:spacing w:after="120" w:line="240" w:lineRule="auto"/>
        <w:ind w:hanging="630"/>
        <w:contextualSpacing/>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Papildomas punktas  [7.3 skyrius papildomas 7.3.6¹ punktu]:</w:t>
      </w:r>
    </w:p>
    <w:p w14:paraId="1A38713B"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Jeigu </w:t>
      </w:r>
      <w:r w:rsidRPr="001236BA">
        <w:rPr>
          <w:rFonts w:ascii="Times New Roman" w:eastAsiaTheme="minorEastAsia" w:hAnsi="Times New Roman" w:cs="Times New Roman"/>
          <w:bCs/>
          <w:kern w:val="0"/>
          <w:sz w:val="24"/>
          <w:szCs w:val="24"/>
          <w:lang w:eastAsia="lt-LT"/>
          <w14:ligatures w14:val="none"/>
        </w:rPr>
        <w:t>pagal šią Sutartį statybą leidžiantis dokumentas, o taip pat šioje Sutartyje numatytas PP parengimas pagal šią Sutartį nebus atliekamas Sutartyje ir teisės aktuose nustatyta tvarka, projektavimo Darbų kaina</w:t>
      </w:r>
      <w:r w:rsidRPr="001236BA">
        <w:rPr>
          <w:rFonts w:ascii="Times New Roman" w:eastAsia="Times New Roman" w:hAnsi="Times New Roman" w:cs="Times New Roman"/>
          <w:kern w:val="0"/>
          <w:sz w:val="24"/>
          <w:szCs w:val="24"/>
          <w:lang w:eastAsia="lt-LT"/>
          <w14:ligatures w14:val="none"/>
        </w:rPr>
        <w:t xml:space="preserve"> už tinkamai atliktus projektavimo Darbus bus mokama žemiau lentelėje nurodytomis dalimis po kiekvieno lentelėje nurodyto etapo užbaigimo:</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4191"/>
        <w:gridCol w:w="3348"/>
      </w:tblGrid>
      <w:tr w:rsidR="007C535C" w:rsidRPr="001236BA" w14:paraId="7A5A02DA" w14:textId="77777777" w:rsidTr="001236BA">
        <w:trPr>
          <w:trHeight w:val="398"/>
        </w:trPr>
        <w:tc>
          <w:tcPr>
            <w:tcW w:w="1816" w:type="dxa"/>
            <w:tcBorders>
              <w:top w:val="single" w:sz="4" w:space="0" w:color="auto"/>
              <w:left w:val="single" w:sz="4" w:space="0" w:color="auto"/>
              <w:bottom w:val="single" w:sz="4" w:space="0" w:color="auto"/>
              <w:right w:val="single" w:sz="4" w:space="0" w:color="auto"/>
            </w:tcBorders>
            <w:hideMark/>
          </w:tcPr>
          <w:p w14:paraId="025CB5BC"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Etapai</w:t>
            </w:r>
          </w:p>
        </w:tc>
        <w:tc>
          <w:tcPr>
            <w:tcW w:w="4191" w:type="dxa"/>
            <w:tcBorders>
              <w:top w:val="single" w:sz="4" w:space="0" w:color="auto"/>
              <w:left w:val="single" w:sz="4" w:space="0" w:color="auto"/>
              <w:bottom w:val="single" w:sz="4" w:space="0" w:color="auto"/>
              <w:right w:val="single" w:sz="4" w:space="0" w:color="auto"/>
            </w:tcBorders>
            <w:hideMark/>
          </w:tcPr>
          <w:p w14:paraId="39B4A3D8"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Etapų užbaigimo sąlygos:</w:t>
            </w:r>
          </w:p>
        </w:tc>
        <w:tc>
          <w:tcPr>
            <w:tcW w:w="3348" w:type="dxa"/>
            <w:tcBorders>
              <w:top w:val="single" w:sz="4" w:space="0" w:color="auto"/>
              <w:left w:val="single" w:sz="4" w:space="0" w:color="auto"/>
              <w:bottom w:val="single" w:sz="4" w:space="0" w:color="auto"/>
              <w:right w:val="single" w:sz="4" w:space="0" w:color="auto"/>
            </w:tcBorders>
            <w:hideMark/>
          </w:tcPr>
          <w:p w14:paraId="61FE784D"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Mokėtina suma</w:t>
            </w:r>
          </w:p>
        </w:tc>
      </w:tr>
      <w:tr w:rsidR="007C535C" w:rsidRPr="001236BA" w14:paraId="092AA833" w14:textId="77777777" w:rsidTr="001236BA">
        <w:trPr>
          <w:trHeight w:val="936"/>
        </w:trPr>
        <w:tc>
          <w:tcPr>
            <w:tcW w:w="1816" w:type="dxa"/>
            <w:tcBorders>
              <w:top w:val="single" w:sz="4" w:space="0" w:color="auto"/>
              <w:left w:val="single" w:sz="4" w:space="0" w:color="auto"/>
              <w:bottom w:val="single" w:sz="4" w:space="0" w:color="auto"/>
              <w:right w:val="single" w:sz="4" w:space="0" w:color="auto"/>
            </w:tcBorders>
            <w:hideMark/>
          </w:tcPr>
          <w:p w14:paraId="6A2C6013"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1 etapas</w:t>
            </w:r>
          </w:p>
        </w:tc>
        <w:tc>
          <w:tcPr>
            <w:tcW w:w="4191" w:type="dxa"/>
            <w:tcBorders>
              <w:top w:val="single" w:sz="4" w:space="0" w:color="auto"/>
              <w:left w:val="single" w:sz="4" w:space="0" w:color="auto"/>
              <w:bottom w:val="single" w:sz="4" w:space="0" w:color="auto"/>
              <w:right w:val="single" w:sz="4" w:space="0" w:color="auto"/>
            </w:tcBorders>
            <w:hideMark/>
          </w:tcPr>
          <w:p w14:paraId="436EB4E9"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Inžinerinių tyrinėjimo ataskaitų (topografija, geologija ir kt.) pateikimas Užsakovui</w:t>
            </w:r>
          </w:p>
        </w:tc>
        <w:tc>
          <w:tcPr>
            <w:tcW w:w="3348" w:type="dxa"/>
            <w:tcBorders>
              <w:top w:val="single" w:sz="4" w:space="0" w:color="auto"/>
              <w:left w:val="single" w:sz="4" w:space="0" w:color="auto"/>
              <w:bottom w:val="single" w:sz="4" w:space="0" w:color="auto"/>
              <w:right w:val="single" w:sz="4" w:space="0" w:color="auto"/>
            </w:tcBorders>
            <w:hideMark/>
          </w:tcPr>
          <w:p w14:paraId="091F19BA"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10 proc. projektavimo Darbų kainos</w:t>
            </w:r>
          </w:p>
        </w:tc>
      </w:tr>
      <w:tr w:rsidR="007C535C" w:rsidRPr="001236BA" w14:paraId="7A860361" w14:textId="77777777" w:rsidTr="001236BA">
        <w:trPr>
          <w:trHeight w:val="677"/>
        </w:trPr>
        <w:tc>
          <w:tcPr>
            <w:tcW w:w="1816" w:type="dxa"/>
            <w:tcBorders>
              <w:top w:val="single" w:sz="4" w:space="0" w:color="auto"/>
              <w:left w:val="single" w:sz="4" w:space="0" w:color="auto"/>
              <w:bottom w:val="single" w:sz="4" w:space="0" w:color="auto"/>
              <w:right w:val="single" w:sz="4" w:space="0" w:color="auto"/>
            </w:tcBorders>
            <w:hideMark/>
          </w:tcPr>
          <w:p w14:paraId="448365C6"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2 etapas</w:t>
            </w:r>
          </w:p>
        </w:tc>
        <w:tc>
          <w:tcPr>
            <w:tcW w:w="4191" w:type="dxa"/>
            <w:tcBorders>
              <w:top w:val="single" w:sz="4" w:space="0" w:color="auto"/>
              <w:left w:val="single" w:sz="4" w:space="0" w:color="auto"/>
              <w:bottom w:val="single" w:sz="4" w:space="0" w:color="auto"/>
              <w:right w:val="single" w:sz="4" w:space="0" w:color="auto"/>
            </w:tcBorders>
            <w:hideMark/>
          </w:tcPr>
          <w:p w14:paraId="7FE42E13"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Projekto pateikimas pirmam Užsakovo derinimui (pilnos apimties)</w:t>
            </w:r>
          </w:p>
        </w:tc>
        <w:tc>
          <w:tcPr>
            <w:tcW w:w="3348" w:type="dxa"/>
            <w:tcBorders>
              <w:top w:val="single" w:sz="4" w:space="0" w:color="auto"/>
              <w:left w:val="single" w:sz="4" w:space="0" w:color="auto"/>
              <w:bottom w:val="single" w:sz="4" w:space="0" w:color="auto"/>
              <w:right w:val="single" w:sz="4" w:space="0" w:color="auto"/>
            </w:tcBorders>
            <w:hideMark/>
          </w:tcPr>
          <w:p w14:paraId="6FC8843D" w14:textId="06948458" w:rsidR="007C535C" w:rsidRPr="001236BA" w:rsidRDefault="004E5EF9"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3</w:t>
            </w:r>
            <w:r w:rsidR="007C535C" w:rsidRPr="001236BA">
              <w:rPr>
                <w:rFonts w:ascii="Times New Roman" w:eastAsia="Times New Roman" w:hAnsi="Times New Roman" w:cs="Times New Roman"/>
                <w:kern w:val="0"/>
                <w:sz w:val="24"/>
                <w:szCs w:val="24"/>
                <w:lang w:eastAsia="lt-LT"/>
                <w14:ligatures w14:val="none"/>
              </w:rPr>
              <w:t>0 proc. projektavimo Darbų kainos</w:t>
            </w:r>
          </w:p>
        </w:tc>
      </w:tr>
      <w:tr w:rsidR="007C535C" w:rsidRPr="001236BA" w14:paraId="3F62DF67" w14:textId="77777777" w:rsidTr="001236BA">
        <w:trPr>
          <w:trHeight w:val="667"/>
        </w:trPr>
        <w:tc>
          <w:tcPr>
            <w:tcW w:w="1816" w:type="dxa"/>
            <w:tcBorders>
              <w:top w:val="single" w:sz="4" w:space="0" w:color="auto"/>
              <w:left w:val="single" w:sz="4" w:space="0" w:color="auto"/>
              <w:bottom w:val="single" w:sz="4" w:space="0" w:color="auto"/>
              <w:right w:val="single" w:sz="4" w:space="0" w:color="auto"/>
            </w:tcBorders>
            <w:hideMark/>
          </w:tcPr>
          <w:p w14:paraId="023C9DBF"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3 etapas</w:t>
            </w:r>
          </w:p>
        </w:tc>
        <w:tc>
          <w:tcPr>
            <w:tcW w:w="4191" w:type="dxa"/>
            <w:tcBorders>
              <w:top w:val="single" w:sz="4" w:space="0" w:color="auto"/>
              <w:left w:val="single" w:sz="4" w:space="0" w:color="auto"/>
              <w:bottom w:val="single" w:sz="4" w:space="0" w:color="auto"/>
              <w:right w:val="single" w:sz="4" w:space="0" w:color="auto"/>
            </w:tcBorders>
            <w:hideMark/>
          </w:tcPr>
          <w:p w14:paraId="6A7C6573" w14:textId="77777777" w:rsidR="007C535C" w:rsidRPr="001236BA" w:rsidRDefault="007C535C"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 Projekto suderinimas su Užsakovu.</w:t>
            </w:r>
          </w:p>
        </w:tc>
        <w:tc>
          <w:tcPr>
            <w:tcW w:w="3348" w:type="dxa"/>
            <w:tcBorders>
              <w:top w:val="single" w:sz="4" w:space="0" w:color="auto"/>
              <w:left w:val="single" w:sz="4" w:space="0" w:color="auto"/>
              <w:bottom w:val="single" w:sz="4" w:space="0" w:color="auto"/>
              <w:right w:val="single" w:sz="4" w:space="0" w:color="auto"/>
            </w:tcBorders>
            <w:hideMark/>
          </w:tcPr>
          <w:p w14:paraId="414CEE68" w14:textId="15025C36" w:rsidR="007C535C" w:rsidRPr="001236BA" w:rsidRDefault="004E5EF9" w:rsidP="00037C20">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6</w:t>
            </w:r>
            <w:r w:rsidR="007C535C" w:rsidRPr="001236BA">
              <w:rPr>
                <w:rFonts w:ascii="Times New Roman" w:eastAsia="Times New Roman" w:hAnsi="Times New Roman" w:cs="Times New Roman"/>
                <w:kern w:val="0"/>
                <w:sz w:val="24"/>
                <w:szCs w:val="24"/>
                <w:lang w:eastAsia="lt-LT"/>
                <w14:ligatures w14:val="none"/>
              </w:rPr>
              <w:t>0 proc. projektavimo Darbų kainos</w:t>
            </w:r>
          </w:p>
        </w:tc>
      </w:tr>
    </w:tbl>
    <w:p w14:paraId="4F21412B" w14:textId="6B7C484F"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49CDE4CA" w14:textId="77777777" w:rsidR="007C535C" w:rsidRPr="001236BA" w:rsidRDefault="007C535C" w:rsidP="007C535C">
      <w:pPr>
        <w:numPr>
          <w:ilvl w:val="1"/>
          <w:numId w:val="1"/>
        </w:numPr>
        <w:tabs>
          <w:tab w:val="left" w:pos="810"/>
          <w:tab w:val="left" w:pos="851"/>
        </w:tabs>
        <w:spacing w:after="120" w:line="240" w:lineRule="auto"/>
        <w:ind w:hanging="630"/>
        <w:contextualSpacing/>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 xml:space="preserve"> Kitos apmokėjimo sąlygos [7.5.2 punktas išdėstomas nauja redakcija]:</w:t>
      </w:r>
    </w:p>
    <w:p w14:paraId="7ACEEEDF" w14:textId="001BFDCF" w:rsidR="007C535C" w:rsidRPr="001236BA" w:rsidRDefault="007C535C" w:rsidP="007C535C">
      <w:pPr>
        <w:tabs>
          <w:tab w:val="left" w:pos="810"/>
        </w:tabs>
        <w:spacing w:after="120" w:line="240" w:lineRule="auto"/>
        <w:ind w:left="360"/>
        <w:jc w:val="both"/>
        <w:textAlignment w:val="baseline"/>
        <w:rPr>
          <w:rFonts w:ascii="Times New Roman" w:eastAsiaTheme="majorEastAsia"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Jei Rangovas nevykdo savo sutartinių įsipareigojimų Sutarties vykdymo etapais (SS 1.2.2) ir Grafike nurodytais</w:t>
      </w:r>
      <w:r w:rsidRPr="001236BA">
        <w:rPr>
          <w:rFonts w:ascii="Times New Roman" w:eastAsiaTheme="majorEastAsia" w:hAnsi="Times New Roman" w:cs="Times New Roman"/>
          <w:kern w:val="0"/>
          <w:sz w:val="24"/>
          <w:szCs w:val="24"/>
          <w:lang w:eastAsia="lt-LT"/>
          <w14:ligatures w14:val="none"/>
        </w:rPr>
        <w:t xml:space="preserve"> </w:t>
      </w:r>
      <w:r w:rsidRPr="001236BA">
        <w:rPr>
          <w:rFonts w:ascii="Times New Roman" w:eastAsia="Times New Roman" w:hAnsi="Times New Roman" w:cs="Times New Roman"/>
          <w:kern w:val="0"/>
          <w:sz w:val="24"/>
          <w:szCs w:val="24"/>
          <w:lang w:eastAsia="lt-LT"/>
          <w14:ligatures w14:val="none"/>
        </w:rPr>
        <w:t>terminais (</w:t>
      </w:r>
      <w:r w:rsidRPr="001236BA">
        <w:rPr>
          <w:rFonts w:ascii="Times New Roman" w:eastAsiaTheme="majorEastAsia" w:hAnsi="Times New Roman" w:cs="Times New Roman"/>
          <w:kern w:val="0"/>
          <w:sz w:val="24"/>
          <w:szCs w:val="24"/>
          <w:lang w:eastAsia="lt-LT"/>
          <w14:ligatures w14:val="none"/>
        </w:rPr>
        <w:t>SS 2.4)</w:t>
      </w:r>
      <w:r w:rsidRPr="001236BA">
        <w:rPr>
          <w:rFonts w:ascii="Times New Roman" w:eastAsia="Times New Roman" w:hAnsi="Times New Roman" w:cs="Times New Roman"/>
          <w:kern w:val="0"/>
          <w:sz w:val="24"/>
          <w:szCs w:val="24"/>
          <w:lang w:eastAsia="lt-LT"/>
          <w14:ligatures w14:val="none"/>
        </w:rPr>
        <w:t>, Užsakovas turi teisę be oficialaus įspėjimo ir neribodamas kitų savo teisių gynimo būdų pradėti skaičiuoti 0,02 % (dviejų šimtųjų procento) dydžio</w:t>
      </w:r>
      <w:r w:rsidRPr="001236BA">
        <w:rPr>
          <w:rFonts w:ascii="Times New Roman" w:eastAsiaTheme="majorEastAsia" w:hAnsi="Times New Roman" w:cs="Times New Roman"/>
          <w:kern w:val="0"/>
          <w:sz w:val="24"/>
          <w:szCs w:val="24"/>
          <w:lang w:eastAsia="lt-LT"/>
          <w14:ligatures w14:val="none"/>
        </w:rPr>
        <w:t xml:space="preserve"> </w:t>
      </w:r>
      <w:r w:rsidRPr="001236BA">
        <w:rPr>
          <w:rFonts w:ascii="Times New Roman" w:eastAsia="Times New Roman" w:hAnsi="Times New Roman" w:cs="Times New Roman"/>
          <w:kern w:val="0"/>
          <w:sz w:val="24"/>
          <w:szCs w:val="24"/>
          <w:lang w:eastAsia="lt-LT"/>
          <w14:ligatures w14:val="none"/>
        </w:rPr>
        <w:t>delspinigius nuo Sutarties</w:t>
      </w:r>
      <w:r w:rsidR="008F1A6A" w:rsidRPr="001236BA">
        <w:rPr>
          <w:rFonts w:ascii="Times New Roman" w:eastAsia="Times New Roman" w:hAnsi="Times New Roman" w:cs="Times New Roman"/>
          <w:kern w:val="0"/>
          <w:sz w:val="24"/>
          <w:szCs w:val="24"/>
          <w:lang w:eastAsia="lt-LT"/>
          <w14:ligatures w14:val="none"/>
        </w:rPr>
        <w:t xml:space="preserve"> </w:t>
      </w:r>
      <w:r w:rsidRPr="001236BA">
        <w:rPr>
          <w:rFonts w:ascii="Times New Roman" w:eastAsia="Times New Roman" w:hAnsi="Times New Roman" w:cs="Times New Roman"/>
          <w:kern w:val="0"/>
          <w:sz w:val="24"/>
          <w:szCs w:val="24"/>
          <w:lang w:eastAsia="lt-LT"/>
          <w14:ligatures w14:val="none"/>
        </w:rPr>
        <w:t>kainos be PVM už kiekvieną uždelstą dieną ir Rangovas atlygina Užsakovui dėl to patirtus nuostolius, kurių nepadengia minėti delspinigiai. Užsakovas turi teisę priskaičiuotų delspinigių suma mažinti savo pinigin</w:t>
      </w:r>
      <w:r w:rsidRPr="001236BA">
        <w:rPr>
          <w:rFonts w:ascii="Times New Roman" w:eastAsiaTheme="majorEastAsia" w:hAnsi="Times New Roman" w:cs="Times New Roman"/>
          <w:kern w:val="0"/>
          <w:sz w:val="24"/>
          <w:szCs w:val="24"/>
          <w:lang w:eastAsia="lt-LT"/>
          <w14:ligatures w14:val="none"/>
        </w:rPr>
        <w:t>ę prievolę Rangovui.</w:t>
      </w:r>
    </w:p>
    <w:p w14:paraId="6FAEEAE1" w14:textId="77777777" w:rsidR="007C535C" w:rsidRPr="001236BA" w:rsidRDefault="007C535C" w:rsidP="007C535C">
      <w:pPr>
        <w:tabs>
          <w:tab w:val="left" w:pos="810"/>
        </w:tabs>
        <w:spacing w:after="120" w:line="240" w:lineRule="auto"/>
        <w:ind w:left="360"/>
        <w:jc w:val="both"/>
        <w:textAlignment w:val="baseline"/>
        <w:rPr>
          <w:rFonts w:ascii="Times New Roman" w:eastAsiaTheme="majorEastAsia" w:hAnsi="Times New Roman" w:cs="Times New Roman"/>
          <w:b/>
          <w:bCs/>
          <w:kern w:val="0"/>
          <w:sz w:val="24"/>
          <w:szCs w:val="24"/>
          <w:lang w:eastAsia="lt-LT"/>
          <w14:ligatures w14:val="none"/>
        </w:rPr>
      </w:pPr>
    </w:p>
    <w:p w14:paraId="24759BF9" w14:textId="77777777" w:rsidR="007C535C" w:rsidRPr="001236BA" w:rsidRDefault="007C535C" w:rsidP="007C535C">
      <w:pPr>
        <w:numPr>
          <w:ilvl w:val="1"/>
          <w:numId w:val="1"/>
        </w:numPr>
        <w:tabs>
          <w:tab w:val="left" w:pos="810"/>
          <w:tab w:val="left" w:pos="851"/>
        </w:tabs>
        <w:spacing w:after="120" w:line="240" w:lineRule="auto"/>
        <w:ind w:hanging="630"/>
        <w:contextualSpacing/>
        <w:jc w:val="both"/>
        <w:textAlignment w:val="baseline"/>
        <w:rPr>
          <w:rFonts w:ascii="Times New Roman" w:eastAsiaTheme="majorEastAsia" w:hAnsi="Times New Roman" w:cs="Times New Roman"/>
          <w:b/>
          <w:bCs/>
          <w:kern w:val="0"/>
          <w:sz w:val="24"/>
          <w:szCs w:val="24"/>
          <w:lang w:eastAsia="lt-LT"/>
          <w14:ligatures w14:val="none"/>
        </w:rPr>
      </w:pPr>
      <w:r w:rsidRPr="001236BA">
        <w:rPr>
          <w:rFonts w:ascii="Times New Roman" w:eastAsiaTheme="majorEastAsia" w:hAnsi="Times New Roman" w:cs="Times New Roman"/>
          <w:b/>
          <w:bCs/>
          <w:kern w:val="0"/>
          <w:sz w:val="24"/>
          <w:szCs w:val="24"/>
          <w:lang w:eastAsia="lt-LT"/>
          <w14:ligatures w14:val="none"/>
        </w:rPr>
        <w:t xml:space="preserve"> Papildomas punktas [7.5 skyrius papildomas 7.5.7 punktu]:</w:t>
      </w:r>
    </w:p>
    <w:p w14:paraId="4EED5807"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Mokėjimas už statybos darbus atliekamas tik po to, kai Techninis prižiūrėtojas patikrina atliktų Darbų kokybę ir Sutartyje numatyta tvarka priima atliktus Darbus. </w:t>
      </w:r>
    </w:p>
    <w:p w14:paraId="0256E3B5"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5A6A3E17" w14:textId="77777777" w:rsidR="007C535C" w:rsidRPr="001236BA" w:rsidRDefault="007C535C" w:rsidP="007C535C">
      <w:pPr>
        <w:numPr>
          <w:ilvl w:val="1"/>
          <w:numId w:val="1"/>
        </w:numPr>
        <w:tabs>
          <w:tab w:val="left" w:pos="810"/>
          <w:tab w:val="left" w:pos="851"/>
        </w:tabs>
        <w:spacing w:after="120" w:line="240" w:lineRule="auto"/>
        <w:ind w:hanging="630"/>
        <w:contextualSpacing/>
        <w:jc w:val="both"/>
        <w:textAlignment w:val="baseline"/>
        <w:rPr>
          <w:rFonts w:ascii="Times New Roman" w:eastAsiaTheme="majorEastAsia" w:hAnsi="Times New Roman" w:cs="Times New Roman"/>
          <w:b/>
          <w:bCs/>
          <w:kern w:val="0"/>
          <w:sz w:val="24"/>
          <w:szCs w:val="24"/>
          <w:lang w:eastAsia="lt-LT"/>
          <w14:ligatures w14:val="none"/>
        </w:rPr>
      </w:pPr>
      <w:r w:rsidRPr="001236BA">
        <w:rPr>
          <w:rFonts w:ascii="Times New Roman" w:eastAsiaTheme="majorEastAsia" w:hAnsi="Times New Roman" w:cs="Times New Roman"/>
          <w:b/>
          <w:bCs/>
          <w:kern w:val="0"/>
          <w:sz w:val="24"/>
          <w:szCs w:val="24"/>
          <w:lang w:eastAsia="lt-LT"/>
          <w14:ligatures w14:val="none"/>
        </w:rPr>
        <w:t xml:space="preserve"> Kainų indekso pasikeitimas [8.3.1 punktas]:</w:t>
      </w:r>
    </w:p>
    <w:p w14:paraId="38DCE00F"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strike/>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Taikomas Kainų indeksas – Visos statybos sąnaudos.</w:t>
      </w:r>
      <w:r w:rsidRPr="001236BA">
        <w:rPr>
          <w:rFonts w:ascii="Times New Roman" w:eastAsia="Times New Roman" w:hAnsi="Times New Roman" w:cs="Times New Roman"/>
          <w:strike/>
          <w:kern w:val="0"/>
          <w:sz w:val="24"/>
          <w:szCs w:val="24"/>
          <w:lang w:eastAsia="lt-LT"/>
          <w14:ligatures w14:val="none"/>
        </w:rPr>
        <w:t xml:space="preserve"> </w:t>
      </w:r>
    </w:p>
    <w:p w14:paraId="0C8C78EB"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04077E35" w14:textId="77777777" w:rsidR="007C535C" w:rsidRPr="001236BA" w:rsidRDefault="007C535C" w:rsidP="007C535C">
      <w:pPr>
        <w:numPr>
          <w:ilvl w:val="0"/>
          <w:numId w:val="1"/>
        </w:numPr>
        <w:tabs>
          <w:tab w:val="left" w:pos="810"/>
          <w:tab w:val="left" w:pos="851"/>
        </w:tabs>
        <w:spacing w:after="120" w:line="240" w:lineRule="auto"/>
        <w:contextualSpacing/>
        <w:jc w:val="center"/>
        <w:textAlignment w:val="baseline"/>
        <w:rPr>
          <w:rFonts w:ascii="Times New Roman" w:eastAsiaTheme="majorEastAsia" w:hAnsi="Times New Roman" w:cs="Times New Roman"/>
          <w:b/>
          <w:bCs/>
          <w:kern w:val="0"/>
          <w:sz w:val="24"/>
          <w:szCs w:val="24"/>
          <w:lang w:eastAsia="lt-LT"/>
          <w14:ligatures w14:val="none"/>
        </w:rPr>
      </w:pPr>
      <w:r w:rsidRPr="001236BA">
        <w:rPr>
          <w:rFonts w:ascii="Times New Roman" w:eastAsiaTheme="minorEastAsia" w:hAnsi="Times New Roman" w:cs="Times New Roman"/>
          <w:b/>
          <w:bCs/>
          <w:sz w:val="24"/>
          <w:szCs w:val="24"/>
          <w:lang w:eastAsia="lt-LT"/>
        </w:rPr>
        <w:t>ATSAKOMYBĖ</w:t>
      </w:r>
    </w:p>
    <w:p w14:paraId="2E815886" w14:textId="77777777" w:rsidR="007C535C" w:rsidRPr="001236BA" w:rsidRDefault="007C535C" w:rsidP="007C535C">
      <w:pPr>
        <w:tabs>
          <w:tab w:val="left" w:pos="810"/>
        </w:tabs>
        <w:spacing w:after="120" w:line="240" w:lineRule="auto"/>
        <w:ind w:left="720"/>
        <w:contextualSpacing/>
        <w:textAlignment w:val="baseline"/>
        <w:rPr>
          <w:rFonts w:ascii="Times New Roman" w:eastAsiaTheme="majorEastAsia" w:hAnsi="Times New Roman" w:cs="Times New Roman"/>
          <w:b/>
          <w:bCs/>
          <w:kern w:val="0"/>
          <w:sz w:val="24"/>
          <w:szCs w:val="24"/>
          <w:lang w:eastAsia="lt-LT"/>
          <w14:ligatures w14:val="none"/>
        </w:rPr>
      </w:pPr>
    </w:p>
    <w:p w14:paraId="332DD908" w14:textId="77777777" w:rsidR="007C535C" w:rsidRPr="001236BA" w:rsidRDefault="007C535C" w:rsidP="007C535C">
      <w:pPr>
        <w:numPr>
          <w:ilvl w:val="1"/>
          <w:numId w:val="1"/>
        </w:numPr>
        <w:tabs>
          <w:tab w:val="left" w:pos="810"/>
          <w:tab w:val="left" w:pos="851"/>
        </w:tabs>
        <w:spacing w:after="120" w:line="240" w:lineRule="auto"/>
        <w:ind w:hanging="630"/>
        <w:contextualSpacing/>
        <w:textAlignment w:val="baseline"/>
        <w:rPr>
          <w:rFonts w:ascii="Times New Roman" w:eastAsiaTheme="majorEastAsia"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Kokybės garantija [9.1.1 iv) punktas]:</w:t>
      </w:r>
    </w:p>
    <w:p w14:paraId="00EBE545" w14:textId="6BFB0A12"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lastRenderedPageBreak/>
        <w:t>Sumontuotai Įrangai – ne trumpesnis nei 36 (trisdešimt šeši) mėnesiai nuo Galutinio Darbų perdavimo-priėmimo akto pasirašymo dienos.</w:t>
      </w:r>
    </w:p>
    <w:p w14:paraId="74C747FA" w14:textId="77777777" w:rsidR="007C535C" w:rsidRPr="001236BA" w:rsidRDefault="007C535C" w:rsidP="007C535C">
      <w:pPr>
        <w:tabs>
          <w:tab w:val="left" w:pos="810"/>
        </w:tabs>
        <w:spacing w:after="120" w:line="240" w:lineRule="auto"/>
        <w:ind w:left="360"/>
        <w:textAlignment w:val="baseline"/>
        <w:rPr>
          <w:rFonts w:ascii="Times New Roman" w:eastAsia="Times New Roman" w:hAnsi="Times New Roman" w:cs="Times New Roman"/>
          <w:kern w:val="0"/>
          <w:sz w:val="24"/>
          <w:szCs w:val="24"/>
          <w:lang w:eastAsia="lt-LT"/>
          <w14:ligatures w14:val="none"/>
        </w:rPr>
      </w:pPr>
    </w:p>
    <w:p w14:paraId="1C213FB4" w14:textId="77777777" w:rsidR="007C535C" w:rsidRPr="001236BA" w:rsidRDefault="007C535C" w:rsidP="007C535C">
      <w:pPr>
        <w:numPr>
          <w:ilvl w:val="1"/>
          <w:numId w:val="1"/>
        </w:numPr>
        <w:tabs>
          <w:tab w:val="left" w:pos="810"/>
          <w:tab w:val="left" w:pos="851"/>
        </w:tabs>
        <w:spacing w:after="120" w:line="240" w:lineRule="auto"/>
        <w:ind w:hanging="630"/>
        <w:contextualSpacing/>
        <w:textAlignment w:val="baseline"/>
        <w:rPr>
          <w:rFonts w:ascii="Times New Roman" w:eastAsiaTheme="majorEastAsia" w:hAnsi="Times New Roman" w:cs="Times New Roman"/>
          <w:b/>
          <w:bCs/>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Baudos [9.4.1.12 papunktis]:</w:t>
      </w:r>
    </w:p>
    <w:p w14:paraId="4295A166"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Jeigu Rangovas vėluoja per Grafike nustatytą terminą pateikti pasirašytą statybos užbaigimo aktą, jam taikoma 500 (penkių šimtų) eurų bauda už kiekvieną pavėluotą dieną. </w:t>
      </w:r>
    </w:p>
    <w:p w14:paraId="0B361CA6" w14:textId="77777777" w:rsidR="00C44C1C" w:rsidRPr="001236BA" w:rsidRDefault="00C44C1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6A1DD662" w14:textId="00991094" w:rsidR="009040BE" w:rsidRPr="001236BA" w:rsidRDefault="009136EA" w:rsidP="001236BA">
      <w:pPr>
        <w:pStyle w:val="ListParagraph"/>
        <w:numPr>
          <w:ilvl w:val="1"/>
          <w:numId w:val="1"/>
        </w:numPr>
        <w:tabs>
          <w:tab w:val="left" w:pos="810"/>
        </w:tabs>
        <w:spacing w:after="120" w:line="240" w:lineRule="auto"/>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 xml:space="preserve">Sutarties </w:t>
      </w:r>
      <w:r w:rsidR="005C1E19" w:rsidRPr="001236BA">
        <w:rPr>
          <w:rFonts w:ascii="Times New Roman" w:eastAsia="Times New Roman" w:hAnsi="Times New Roman" w:cs="Times New Roman"/>
          <w:b/>
          <w:bCs/>
          <w:kern w:val="0"/>
          <w:sz w:val="24"/>
          <w:szCs w:val="24"/>
          <w:lang w:eastAsia="lt-LT"/>
          <w14:ligatures w14:val="none"/>
        </w:rPr>
        <w:t xml:space="preserve">įvykdymo </w:t>
      </w:r>
      <w:r w:rsidR="00B663D1" w:rsidRPr="001236BA">
        <w:rPr>
          <w:rFonts w:ascii="Times New Roman" w:eastAsia="Times New Roman" w:hAnsi="Times New Roman" w:cs="Times New Roman"/>
          <w:b/>
          <w:bCs/>
          <w:kern w:val="0"/>
          <w:sz w:val="24"/>
          <w:szCs w:val="24"/>
          <w:lang w:eastAsia="lt-LT"/>
          <w14:ligatures w14:val="none"/>
        </w:rPr>
        <w:t>užtikrinimas</w:t>
      </w:r>
      <w:r w:rsidR="00B663D1" w:rsidRPr="001236BA">
        <w:rPr>
          <w:rFonts w:ascii="Times New Roman" w:eastAsia="Times New Roman" w:hAnsi="Times New Roman" w:cs="Times New Roman"/>
          <w:kern w:val="0"/>
          <w:sz w:val="24"/>
          <w:szCs w:val="24"/>
          <w:lang w:eastAsia="lt-LT"/>
          <w14:ligatures w14:val="none"/>
        </w:rPr>
        <w:t xml:space="preserve"> </w:t>
      </w:r>
      <w:r w:rsidR="00B663D1" w:rsidRPr="001236BA">
        <w:rPr>
          <w:rFonts w:ascii="Times New Roman" w:eastAsia="Times New Roman" w:hAnsi="Times New Roman" w:cs="Times New Roman"/>
          <w:b/>
          <w:bCs/>
          <w:kern w:val="0"/>
          <w:sz w:val="24"/>
          <w:szCs w:val="24"/>
          <w:lang w:eastAsia="lt-LT"/>
          <w14:ligatures w14:val="none"/>
        </w:rPr>
        <w:t>[9.7</w:t>
      </w:r>
      <w:r w:rsidR="00375314" w:rsidRPr="001236BA">
        <w:rPr>
          <w:rFonts w:ascii="Times New Roman" w:eastAsia="Times New Roman" w:hAnsi="Times New Roman" w:cs="Times New Roman"/>
          <w:b/>
          <w:bCs/>
          <w:kern w:val="0"/>
          <w:sz w:val="24"/>
          <w:szCs w:val="24"/>
          <w:lang w:eastAsia="lt-LT"/>
          <w14:ligatures w14:val="none"/>
        </w:rPr>
        <w:t>.1</w:t>
      </w:r>
      <w:r w:rsidR="00B663D1" w:rsidRPr="001236BA">
        <w:rPr>
          <w:rFonts w:ascii="Times New Roman" w:eastAsia="Times New Roman" w:hAnsi="Times New Roman" w:cs="Times New Roman"/>
          <w:b/>
          <w:bCs/>
          <w:kern w:val="0"/>
          <w:sz w:val="24"/>
          <w:szCs w:val="24"/>
          <w:lang w:eastAsia="lt-LT"/>
          <w14:ligatures w14:val="none"/>
        </w:rPr>
        <w:t xml:space="preserve"> papunktis]:</w:t>
      </w:r>
    </w:p>
    <w:p w14:paraId="015DAB10" w14:textId="5B07FF59" w:rsidR="007C535C" w:rsidRPr="001236BA" w:rsidRDefault="00375314" w:rsidP="001236BA">
      <w:pPr>
        <w:tabs>
          <w:tab w:val="left" w:pos="810"/>
        </w:tabs>
        <w:spacing w:after="120" w:line="240" w:lineRule="auto"/>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 xml:space="preserve">      Netaikoma.</w:t>
      </w:r>
    </w:p>
    <w:p w14:paraId="635C6A28" w14:textId="77777777" w:rsidR="00375314" w:rsidRPr="001236BA" w:rsidRDefault="00375314"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01783299" w14:textId="7C1A4E09" w:rsidR="007C535C" w:rsidRPr="001236BA" w:rsidRDefault="007C535C" w:rsidP="007C535C">
      <w:pPr>
        <w:pStyle w:val="ListParagraph"/>
        <w:numPr>
          <w:ilvl w:val="1"/>
          <w:numId w:val="1"/>
        </w:numPr>
        <w:tabs>
          <w:tab w:val="left" w:pos="810"/>
        </w:tabs>
        <w:spacing w:after="120" w:line="240" w:lineRule="auto"/>
        <w:ind w:hanging="63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b/>
          <w:bCs/>
          <w:kern w:val="0"/>
          <w:sz w:val="24"/>
          <w:szCs w:val="24"/>
          <w:lang w:eastAsia="lt-LT"/>
          <w14:ligatures w14:val="none"/>
        </w:rPr>
        <w:t>Garantinių įsipareigojimų užtikrinimas [9.9.3 p</w:t>
      </w:r>
      <w:r w:rsidR="001E596D" w:rsidRPr="001236BA">
        <w:rPr>
          <w:rFonts w:ascii="Times New Roman" w:eastAsia="Times New Roman" w:hAnsi="Times New Roman" w:cs="Times New Roman"/>
          <w:b/>
          <w:bCs/>
          <w:kern w:val="0"/>
          <w:sz w:val="24"/>
          <w:szCs w:val="24"/>
          <w:lang w:eastAsia="lt-LT"/>
          <w14:ligatures w14:val="none"/>
        </w:rPr>
        <w:t>unktas</w:t>
      </w:r>
      <w:r w:rsidRPr="001236BA">
        <w:rPr>
          <w:rFonts w:ascii="Times New Roman" w:eastAsia="Times New Roman" w:hAnsi="Times New Roman" w:cs="Times New Roman"/>
          <w:b/>
          <w:bCs/>
          <w:kern w:val="0"/>
          <w:sz w:val="24"/>
          <w:szCs w:val="24"/>
          <w:lang w:eastAsia="lt-LT"/>
          <w14:ligatures w14:val="none"/>
        </w:rPr>
        <w:t>]:</w:t>
      </w:r>
    </w:p>
    <w:p w14:paraId="2D8F7AD2" w14:textId="4A0DECA4" w:rsidR="007C535C" w:rsidRPr="001236BA" w:rsidRDefault="007C535C" w:rsidP="00D528E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val="en-US" w:eastAsia="lt-LT"/>
          <w14:ligatures w14:val="none"/>
        </w:rPr>
      </w:pPr>
      <w:r w:rsidRPr="001236BA">
        <w:rPr>
          <w:rStyle w:val="normaltextrun"/>
          <w:rFonts w:ascii="Times New Roman" w:hAnsi="Times New Roman" w:cs="Times New Roman"/>
          <w:color w:val="000000"/>
          <w:sz w:val="24"/>
          <w:szCs w:val="24"/>
          <w:shd w:val="clear" w:color="auto" w:fill="FFFFFF"/>
        </w:rPr>
        <w:t>Garantija užtikrinamos sumos turi būti nurodomos tokia valiuta, kokia pagal Sutartį atliekami mokėjimai.</w:t>
      </w:r>
      <w:r w:rsidRPr="001236BA">
        <w:rPr>
          <w:rStyle w:val="eop"/>
          <w:rFonts w:ascii="Times New Roman" w:hAnsi="Times New Roman" w:cs="Times New Roman"/>
          <w:color w:val="000000"/>
          <w:sz w:val="24"/>
          <w:szCs w:val="24"/>
          <w:shd w:val="clear" w:color="auto" w:fill="FFFFFF"/>
        </w:rPr>
        <w:t> </w:t>
      </w:r>
      <w:r w:rsidRPr="001236BA">
        <w:rPr>
          <w:rFonts w:ascii="Times New Roman" w:eastAsia="Times New Roman" w:hAnsi="Times New Roman" w:cs="Times New Roman"/>
          <w:kern w:val="0"/>
          <w:sz w:val="24"/>
          <w:szCs w:val="24"/>
          <w:lang w:eastAsia="lt-LT"/>
          <w14:ligatures w14:val="none"/>
        </w:rPr>
        <w:t>Garantinių įsipareigojimų užtikrinimo vertė turi būti ne mažesnė kaip</w:t>
      </w:r>
      <w:r w:rsidR="00E2482F" w:rsidRPr="001236BA">
        <w:rPr>
          <w:rFonts w:ascii="Times New Roman" w:eastAsia="Times New Roman" w:hAnsi="Times New Roman" w:cs="Times New Roman"/>
          <w:kern w:val="0"/>
          <w:sz w:val="24"/>
          <w:szCs w:val="24"/>
          <w:lang w:eastAsia="lt-LT"/>
          <w14:ligatures w14:val="none"/>
        </w:rPr>
        <w:t xml:space="preserve"> </w:t>
      </w:r>
      <w:r w:rsidR="000B0C2C" w:rsidRPr="001236BA">
        <w:rPr>
          <w:rFonts w:ascii="Times New Roman" w:eastAsia="Times New Roman" w:hAnsi="Times New Roman" w:cs="Times New Roman"/>
          <w:kern w:val="0"/>
          <w:sz w:val="24"/>
          <w:szCs w:val="24"/>
          <w:lang w:eastAsia="lt-LT"/>
          <w14:ligatures w14:val="none"/>
        </w:rPr>
        <w:t xml:space="preserve">5 (penki)  procentai visos Sutarties kainos be PVM ir turi galioti ne trumpiau, kaip </w:t>
      </w:r>
      <w:r w:rsidR="00386497" w:rsidRPr="001236BA">
        <w:rPr>
          <w:rFonts w:ascii="Times New Roman" w:eastAsia="Times New Roman" w:hAnsi="Times New Roman" w:cs="Times New Roman"/>
          <w:kern w:val="0"/>
          <w:sz w:val="24"/>
          <w:szCs w:val="24"/>
          <w:lang w:eastAsia="lt-LT"/>
          <w14:ligatures w14:val="none"/>
        </w:rPr>
        <w:t>3 (tris) metus</w:t>
      </w:r>
      <w:r w:rsidR="00D528EC" w:rsidRPr="001236BA">
        <w:rPr>
          <w:rFonts w:ascii="Times New Roman" w:eastAsia="Times New Roman" w:hAnsi="Times New Roman" w:cs="Times New Roman"/>
          <w:kern w:val="0"/>
          <w:sz w:val="24"/>
          <w:szCs w:val="24"/>
          <w:lang w:eastAsia="lt-LT"/>
          <w14:ligatures w14:val="none"/>
        </w:rPr>
        <w:t xml:space="preserve"> nuo Galutinio Darbų priėmimo–perdavimo akto pasirašymo dienos.</w:t>
      </w:r>
    </w:p>
    <w:p w14:paraId="74678EFF"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43E5BC21" w14:textId="77777777" w:rsidR="007C535C" w:rsidRPr="001236BA" w:rsidRDefault="007C535C" w:rsidP="007C535C">
      <w:pPr>
        <w:numPr>
          <w:ilvl w:val="1"/>
          <w:numId w:val="1"/>
        </w:numPr>
        <w:tabs>
          <w:tab w:val="left" w:pos="810"/>
          <w:tab w:val="left" w:pos="851"/>
        </w:tabs>
        <w:spacing w:after="120" w:line="240" w:lineRule="auto"/>
        <w:ind w:hanging="630"/>
        <w:contextualSpacing/>
        <w:jc w:val="both"/>
        <w:textAlignment w:val="baseline"/>
        <w:rPr>
          <w:rFonts w:ascii="Times New Roman" w:eastAsia="Times New Roman" w:hAnsi="Times New Roman" w:cs="Times New Roman"/>
          <w:b/>
          <w:bCs/>
          <w:kern w:val="0"/>
          <w:sz w:val="24"/>
          <w:szCs w:val="24"/>
          <w:lang w:eastAsia="lt-LT"/>
          <w14:ligatures w14:val="none"/>
        </w:rPr>
      </w:pPr>
      <w:bookmarkStart w:id="6" w:name="_Toc339801249"/>
      <w:bookmarkStart w:id="7" w:name="_Toc339801592"/>
      <w:bookmarkStart w:id="8" w:name="_Toc339802154"/>
      <w:bookmarkStart w:id="9" w:name="_Toc339802341"/>
      <w:bookmarkStart w:id="10" w:name="_Toc339802562"/>
      <w:bookmarkStart w:id="11" w:name="_Toc75873569"/>
      <w:bookmarkStart w:id="12" w:name="_Toc106541752"/>
      <w:r w:rsidRPr="001236BA">
        <w:rPr>
          <w:rFonts w:ascii="Times New Roman" w:eastAsia="Times New Roman" w:hAnsi="Times New Roman" w:cs="Times New Roman"/>
          <w:b/>
          <w:bCs/>
          <w:kern w:val="0"/>
          <w:sz w:val="24"/>
          <w:szCs w:val="24"/>
          <w:lang w:eastAsia="lt-LT"/>
          <w14:ligatures w14:val="none"/>
        </w:rPr>
        <w:t>Sutarties nutraukimas</w:t>
      </w:r>
      <w:bookmarkEnd w:id="6"/>
      <w:bookmarkEnd w:id="7"/>
      <w:bookmarkEnd w:id="8"/>
      <w:bookmarkEnd w:id="9"/>
      <w:bookmarkEnd w:id="10"/>
      <w:bookmarkEnd w:id="11"/>
      <w:bookmarkEnd w:id="12"/>
      <w:r w:rsidRPr="001236BA">
        <w:rPr>
          <w:rFonts w:ascii="Times New Roman" w:eastAsia="Times New Roman" w:hAnsi="Times New Roman" w:cs="Times New Roman"/>
          <w:b/>
          <w:bCs/>
          <w:kern w:val="0"/>
          <w:sz w:val="24"/>
          <w:szCs w:val="24"/>
          <w:lang w:eastAsia="lt-LT"/>
          <w14:ligatures w14:val="none"/>
        </w:rPr>
        <w:t xml:space="preserve"> [10.3.1.1 papunktis]:</w:t>
      </w:r>
      <w:r w:rsidRPr="001236BA">
        <w:rPr>
          <w:rFonts w:ascii="Times New Roman" w:eastAsia="Times New Roman" w:hAnsi="Times New Roman" w:cs="Times New Roman"/>
          <w:sz w:val="24"/>
          <w:szCs w:val="24"/>
          <w:lang w:eastAsia="lt-LT"/>
        </w:rPr>
        <w:t xml:space="preserve"> </w:t>
      </w:r>
    </w:p>
    <w:p w14:paraId="3B9633E9" w14:textId="5C8209E9" w:rsidR="007C535C" w:rsidRPr="001236BA" w:rsidRDefault="007C535C" w:rsidP="00AD46E0">
      <w:pPr>
        <w:tabs>
          <w:tab w:val="left" w:pos="810"/>
        </w:tabs>
        <w:spacing w:after="120" w:line="240" w:lineRule="auto"/>
        <w:ind w:left="360"/>
        <w:jc w:val="both"/>
        <w:textAlignment w:val="baseline"/>
        <w:rPr>
          <w:rFonts w:ascii="Times New Roman" w:eastAsia="Times New Roman" w:hAnsi="Times New Roman" w:cs="Times New Roman"/>
          <w:sz w:val="24"/>
          <w:szCs w:val="24"/>
          <w:lang w:eastAsia="lt-LT"/>
        </w:rPr>
      </w:pPr>
      <w:r w:rsidRPr="001236BA">
        <w:rPr>
          <w:rFonts w:ascii="Times New Roman" w:eastAsia="Times New Roman" w:hAnsi="Times New Roman" w:cs="Times New Roman"/>
          <w:sz w:val="24"/>
          <w:szCs w:val="24"/>
          <w:lang w:eastAsia="lt-LT"/>
        </w:rPr>
        <w:t>Rangovas nepateikia TS</w:t>
      </w:r>
      <w:r w:rsidR="00AD46E0" w:rsidRPr="001236BA">
        <w:rPr>
          <w:rFonts w:ascii="Times New Roman" w:eastAsia="Times New Roman" w:hAnsi="Times New Roman" w:cs="Times New Roman"/>
          <w:sz w:val="24"/>
          <w:szCs w:val="24"/>
          <w:lang w:eastAsia="lt-LT"/>
        </w:rPr>
        <w:t xml:space="preserve"> </w:t>
      </w:r>
      <w:r w:rsidRPr="001236BA">
        <w:rPr>
          <w:rFonts w:ascii="Times New Roman" w:eastAsia="Times New Roman" w:hAnsi="Times New Roman" w:cs="Times New Roman"/>
          <w:sz w:val="24"/>
          <w:szCs w:val="24"/>
          <w:lang w:eastAsia="lt-LT"/>
        </w:rPr>
        <w:t>nurodytos dokumentacijos ir BS nurodytos privalomai pateikti dokumentacijos dėl Rangovo kaltės.</w:t>
      </w:r>
    </w:p>
    <w:p w14:paraId="7093FA92" w14:textId="77777777" w:rsidR="00AD46E0" w:rsidRPr="001236BA" w:rsidRDefault="00AD46E0" w:rsidP="00AD46E0">
      <w:pPr>
        <w:tabs>
          <w:tab w:val="left" w:pos="810"/>
        </w:tabs>
        <w:spacing w:after="120" w:line="240" w:lineRule="auto"/>
        <w:ind w:left="360"/>
        <w:jc w:val="both"/>
        <w:textAlignment w:val="baseline"/>
        <w:rPr>
          <w:rFonts w:ascii="Times New Roman" w:eastAsia="Times New Roman" w:hAnsi="Times New Roman" w:cs="Times New Roman"/>
          <w:sz w:val="24"/>
          <w:szCs w:val="24"/>
          <w:lang w:eastAsia="lt-LT"/>
        </w:rPr>
      </w:pPr>
    </w:p>
    <w:p w14:paraId="0C5256E0" w14:textId="77777777" w:rsidR="007C535C" w:rsidRPr="001236BA" w:rsidRDefault="007C535C" w:rsidP="007C535C">
      <w:pPr>
        <w:numPr>
          <w:ilvl w:val="0"/>
          <w:numId w:val="1"/>
        </w:numPr>
        <w:tabs>
          <w:tab w:val="left" w:pos="810"/>
          <w:tab w:val="left" w:pos="851"/>
        </w:tabs>
        <w:spacing w:after="120" w:line="240" w:lineRule="auto"/>
        <w:contextualSpacing/>
        <w:jc w:val="center"/>
        <w:textAlignment w:val="baseline"/>
        <w:rPr>
          <w:rFonts w:ascii="Times New Roman" w:eastAsia="Times New Roman" w:hAnsi="Times New Roman" w:cs="Times New Roman"/>
          <w:sz w:val="24"/>
          <w:szCs w:val="24"/>
          <w:lang w:eastAsia="lt-LT"/>
        </w:rPr>
      </w:pPr>
      <w:r w:rsidRPr="001236BA">
        <w:rPr>
          <w:rFonts w:ascii="Times New Roman" w:eastAsia="Times New Roman" w:hAnsi="Times New Roman" w:cs="Times New Roman"/>
          <w:b/>
          <w:bCs/>
          <w:kern w:val="0"/>
          <w:sz w:val="24"/>
          <w:szCs w:val="24"/>
          <w:lang w:eastAsia="lt-LT"/>
          <w14:ligatures w14:val="none"/>
        </w:rPr>
        <w:t>BAIGIAMOS NUOSTATOS</w:t>
      </w:r>
    </w:p>
    <w:p w14:paraId="4DDB9210" w14:textId="77777777" w:rsidR="007C535C" w:rsidRPr="001236BA" w:rsidRDefault="007C535C" w:rsidP="007C535C">
      <w:pPr>
        <w:tabs>
          <w:tab w:val="left" w:pos="810"/>
        </w:tabs>
        <w:spacing w:after="120" w:line="240" w:lineRule="auto"/>
        <w:ind w:left="720"/>
        <w:contextualSpacing/>
        <w:textAlignment w:val="baseline"/>
        <w:rPr>
          <w:rFonts w:ascii="Times New Roman" w:eastAsia="Times New Roman" w:hAnsi="Times New Roman" w:cs="Times New Roman"/>
          <w:sz w:val="24"/>
          <w:szCs w:val="24"/>
          <w:lang w:eastAsia="lt-LT"/>
        </w:rPr>
      </w:pPr>
    </w:p>
    <w:p w14:paraId="7B7F3C9C" w14:textId="77777777" w:rsidR="007C535C" w:rsidRPr="001236BA" w:rsidRDefault="007C535C" w:rsidP="007C535C">
      <w:pPr>
        <w:tabs>
          <w:tab w:val="left" w:pos="810"/>
          <w:tab w:val="left" w:pos="851"/>
        </w:tabs>
        <w:spacing w:after="120" w:line="240" w:lineRule="auto"/>
        <w:ind w:left="360"/>
        <w:contextualSpacing/>
        <w:textAlignment w:val="baseline"/>
        <w:rPr>
          <w:rFonts w:ascii="Times New Roman" w:eastAsia="Times New Roman" w:hAnsi="Times New Roman" w:cs="Times New Roman"/>
          <w:sz w:val="24"/>
          <w:szCs w:val="24"/>
          <w:lang w:eastAsia="lt-LT"/>
        </w:rPr>
      </w:pPr>
      <w:r w:rsidRPr="001236BA">
        <w:rPr>
          <w:rFonts w:ascii="Times New Roman" w:eastAsia="Times New Roman" w:hAnsi="Times New Roman" w:cs="Times New Roman"/>
          <w:b/>
          <w:bCs/>
          <w:kern w:val="0"/>
          <w:sz w:val="24"/>
          <w:szCs w:val="24"/>
          <w:lang w:eastAsia="lt-LT"/>
          <w14:ligatures w14:val="none"/>
        </w:rPr>
        <w:t>5.1. Papildomas punktas [11.1 skyrius papildomas 11.1.8 punktu]:</w:t>
      </w:r>
    </w:p>
    <w:p w14:paraId="5B4533D7" w14:textId="133C3974"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r w:rsidRPr="001236BA">
        <w:rPr>
          <w:rFonts w:ascii="Times New Roman" w:eastAsia="Times New Roman" w:hAnsi="Times New Roman" w:cs="Times New Roman"/>
          <w:kern w:val="0"/>
          <w:sz w:val="24"/>
          <w:szCs w:val="24"/>
          <w:lang w:eastAsia="lt-LT"/>
          <w14:ligatures w14:val="none"/>
        </w:rPr>
        <w:t>Atsižvelgiant į Nacionalinio saugumo įstatymo 17 straipsnio 8 dalį, į tai, jog Užsakovas yra strateginę reikšmę nacionaliniam saugumui turinti įmonė, Užsakovas pasilieka teisę Sutarties vykdymo metu patikrinti Rangovo ir (arba) jo pasitelktų asmenų atitiktį Lietuvos Respublikos teisės aktams, reglamentuojantiems privalomus nacionalinio saugumo ir kitų strateginių interesų užtikrinimo kriterijus / principus ir (arba) dėl VPĮ 45 straipsnio 2</w:t>
      </w:r>
      <w:r w:rsidRPr="001236BA">
        <w:rPr>
          <w:rFonts w:ascii="Times New Roman" w:eastAsia="Times New Roman" w:hAnsi="Times New Roman" w:cs="Times New Roman"/>
          <w:kern w:val="0"/>
          <w:sz w:val="24"/>
          <w:szCs w:val="24"/>
          <w:vertAlign w:val="superscript"/>
          <w:lang w:eastAsia="lt-LT"/>
          <w14:ligatures w14:val="none"/>
        </w:rPr>
        <w:t>1</w:t>
      </w:r>
      <w:r w:rsidRPr="001236BA">
        <w:rPr>
          <w:rFonts w:ascii="Times New Roman" w:eastAsia="Times New Roman" w:hAnsi="Times New Roman" w:cs="Times New Roman"/>
          <w:kern w:val="0"/>
          <w:sz w:val="24"/>
          <w:szCs w:val="24"/>
          <w:lang w:eastAsia="lt-LT"/>
          <w14:ligatures w14:val="none"/>
        </w:rPr>
        <w:t xml:space="preserve"> dalyje/ PĮ 58 straipsnio 4</w:t>
      </w:r>
      <w:r w:rsidRPr="001236BA">
        <w:rPr>
          <w:rFonts w:ascii="Times New Roman" w:eastAsia="Times New Roman" w:hAnsi="Times New Roman" w:cs="Times New Roman"/>
          <w:kern w:val="0"/>
          <w:sz w:val="24"/>
          <w:szCs w:val="24"/>
          <w:vertAlign w:val="superscript"/>
          <w:lang w:eastAsia="lt-LT"/>
          <w14:ligatures w14:val="none"/>
        </w:rPr>
        <w:t>1</w:t>
      </w:r>
      <w:r w:rsidRPr="001236BA">
        <w:rPr>
          <w:rFonts w:ascii="Times New Roman" w:eastAsia="Times New Roman" w:hAnsi="Times New Roman" w:cs="Times New Roman"/>
          <w:kern w:val="0"/>
          <w:sz w:val="24"/>
          <w:szCs w:val="24"/>
          <w:lang w:eastAsia="lt-LT"/>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Pirkimo objekto kiekių išpirkimo.</w:t>
      </w:r>
    </w:p>
    <w:p w14:paraId="08E2B306" w14:textId="77777777" w:rsidR="007C535C" w:rsidRPr="001236BA" w:rsidRDefault="007C535C" w:rsidP="007C535C">
      <w:pPr>
        <w:tabs>
          <w:tab w:val="left" w:pos="810"/>
        </w:tabs>
        <w:spacing w:after="120" w:line="240" w:lineRule="auto"/>
        <w:ind w:left="360"/>
        <w:jc w:val="both"/>
        <w:textAlignment w:val="baseline"/>
        <w:rPr>
          <w:rFonts w:ascii="Times New Roman" w:eastAsia="Times New Roman" w:hAnsi="Times New Roman" w:cs="Times New Roman"/>
          <w:kern w:val="0"/>
          <w:sz w:val="24"/>
          <w:szCs w:val="24"/>
          <w:lang w:eastAsia="lt-LT"/>
          <w14:ligatures w14:val="none"/>
        </w:rPr>
      </w:pPr>
    </w:p>
    <w:p w14:paraId="7BFAA094" w14:textId="77777777" w:rsidR="007C535C" w:rsidRPr="001236BA" w:rsidRDefault="007C535C" w:rsidP="007C535C">
      <w:pPr>
        <w:pStyle w:val="ListParagraph"/>
        <w:numPr>
          <w:ilvl w:val="1"/>
          <w:numId w:val="6"/>
        </w:numPr>
        <w:tabs>
          <w:tab w:val="left" w:pos="810"/>
          <w:tab w:val="left" w:pos="851"/>
        </w:tabs>
        <w:spacing w:after="120" w:line="240" w:lineRule="auto"/>
        <w:ind w:firstLine="0"/>
        <w:textAlignment w:val="baseline"/>
        <w:rPr>
          <w:rFonts w:ascii="Times New Roman" w:eastAsia="Times New Roman" w:hAnsi="Times New Roman" w:cs="Times New Roman"/>
          <w:sz w:val="24"/>
          <w:szCs w:val="24"/>
          <w:lang w:eastAsia="lt-LT"/>
        </w:rPr>
      </w:pPr>
      <w:r w:rsidRPr="001236BA">
        <w:rPr>
          <w:rFonts w:ascii="Times New Roman" w:eastAsia="Times New Roman" w:hAnsi="Times New Roman" w:cs="Times New Roman"/>
          <w:b/>
          <w:bCs/>
          <w:kern w:val="0"/>
          <w:sz w:val="24"/>
          <w:szCs w:val="24"/>
          <w:lang w:eastAsia="lt-LT"/>
          <w14:ligatures w14:val="none"/>
        </w:rPr>
        <w:t>Papildomas punktas [11.1 skyrius papildomas 11.1.9 punktu]:</w:t>
      </w:r>
    </w:p>
    <w:p w14:paraId="58EF3ED5" w14:textId="77777777" w:rsidR="007C535C" w:rsidRPr="001236BA" w:rsidRDefault="007C535C" w:rsidP="007C535C">
      <w:pPr>
        <w:tabs>
          <w:tab w:val="left" w:pos="810"/>
          <w:tab w:val="left" w:pos="851"/>
        </w:tabs>
        <w:spacing w:after="120" w:line="240" w:lineRule="auto"/>
        <w:ind w:left="360"/>
        <w:jc w:val="both"/>
        <w:textAlignment w:val="baseline"/>
        <w:rPr>
          <w:rFonts w:ascii="Times New Roman" w:hAnsi="Times New Roman" w:cs="Times New Roman"/>
          <w:sz w:val="24"/>
          <w:szCs w:val="24"/>
        </w:rPr>
      </w:pPr>
      <w:r w:rsidRPr="001236BA">
        <w:rPr>
          <w:rFonts w:ascii="Times New Roman" w:hAnsi="Times New Roman" w:cs="Times New Roman"/>
          <w:sz w:val="24"/>
          <w:szCs w:val="24"/>
        </w:rPr>
        <w:lastRenderedPageBreak/>
        <w:t>Rangovas įsipareigoja neteikti jokios informacijos Rusijos Federacijos, Baltarusijos Respublikos, Kinijos Liaudies Respublikos subjektams (ar jiems atstovaujantiems asmenims) ir užtikrinti, kad šių valstybių subjektai nebūtų pasitelkiami Sutartyje jokiomis formomis.</w:t>
      </w:r>
    </w:p>
    <w:p w14:paraId="7357686F" w14:textId="6CDBB299" w:rsidR="007C535C" w:rsidRPr="001236BA" w:rsidRDefault="007C535C" w:rsidP="00AD46E0">
      <w:pPr>
        <w:tabs>
          <w:tab w:val="left" w:pos="810"/>
          <w:tab w:val="left" w:pos="851"/>
        </w:tabs>
        <w:spacing w:after="120" w:line="240" w:lineRule="auto"/>
        <w:contextualSpacing/>
        <w:jc w:val="both"/>
        <w:textAlignment w:val="baseline"/>
        <w:rPr>
          <w:rFonts w:ascii="Times New Roman" w:eastAsia="Calibri" w:hAnsi="Times New Roman" w:cs="Times New Roman"/>
          <w:color w:val="000000" w:themeColor="text1"/>
          <w:kern w:val="0"/>
          <w:sz w:val="24"/>
          <w:szCs w:val="24"/>
          <w:lang w:eastAsia="lt-LT"/>
          <w14:ligatures w14:val="none"/>
        </w:rPr>
      </w:pPr>
    </w:p>
    <w:p w14:paraId="7B4E6727" w14:textId="77777777" w:rsidR="007C535C" w:rsidRPr="001236BA" w:rsidRDefault="007C535C" w:rsidP="007C535C">
      <w:pPr>
        <w:numPr>
          <w:ilvl w:val="1"/>
          <w:numId w:val="6"/>
        </w:numPr>
        <w:tabs>
          <w:tab w:val="left" w:pos="810"/>
          <w:tab w:val="left" w:pos="851"/>
        </w:tabs>
        <w:spacing w:after="120" w:line="240" w:lineRule="auto"/>
        <w:ind w:firstLine="0"/>
        <w:contextualSpacing/>
        <w:jc w:val="both"/>
        <w:textAlignment w:val="baseline"/>
        <w:rPr>
          <w:rFonts w:ascii="Times New Roman" w:eastAsia="Times New Roman" w:hAnsi="Times New Roman" w:cs="Times New Roman"/>
          <w:sz w:val="24"/>
          <w:szCs w:val="24"/>
          <w:lang w:eastAsia="lt-LT"/>
        </w:rPr>
      </w:pPr>
      <w:r w:rsidRPr="001236BA">
        <w:rPr>
          <w:rFonts w:ascii="Times New Roman" w:eastAsia="Calibri" w:hAnsi="Times New Roman" w:cs="Times New Roman"/>
          <w:b/>
          <w:kern w:val="0"/>
          <w:sz w:val="24"/>
          <w:szCs w:val="24"/>
          <w:lang w:eastAsia="lt-LT"/>
          <w14:ligatures w14:val="none"/>
        </w:rPr>
        <w:t>Dokumentai [11.10 skyrius papildomas 11.10.9 punktu]:</w:t>
      </w:r>
    </w:p>
    <w:p w14:paraId="09D834B0" w14:textId="77777777" w:rsidR="007C535C" w:rsidRPr="001236BA" w:rsidRDefault="007C535C" w:rsidP="007C535C">
      <w:pPr>
        <w:tabs>
          <w:tab w:val="left" w:pos="810"/>
          <w:tab w:val="left" w:pos="851"/>
        </w:tabs>
        <w:spacing w:after="120" w:line="240" w:lineRule="auto"/>
        <w:ind w:left="360"/>
        <w:contextualSpacing/>
        <w:jc w:val="both"/>
        <w:textAlignment w:val="baseline"/>
        <w:rPr>
          <w:rFonts w:ascii="Times New Roman" w:eastAsia="Calibri" w:hAnsi="Times New Roman" w:cs="Times New Roman"/>
          <w:bCs/>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Šalys susitaria, vadovautis tokia dokumentų viršenybe:</w:t>
      </w:r>
    </w:p>
    <w:p w14:paraId="4669FE9B" w14:textId="77777777" w:rsidR="007C535C" w:rsidRPr="001236BA" w:rsidRDefault="007C535C" w:rsidP="007C535C">
      <w:pPr>
        <w:tabs>
          <w:tab w:val="left" w:pos="810"/>
          <w:tab w:val="left" w:pos="851"/>
        </w:tabs>
        <w:spacing w:after="120" w:line="240" w:lineRule="auto"/>
        <w:ind w:left="360"/>
        <w:contextualSpacing/>
        <w:jc w:val="both"/>
        <w:textAlignment w:val="baseline"/>
        <w:rPr>
          <w:rFonts w:ascii="Times New Roman" w:eastAsia="Calibri" w:hAnsi="Times New Roman" w:cs="Times New Roman"/>
          <w:bCs/>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11.10.9.1. Sutartį sudarantys dokumentai turi būti suprantami kaip papildantys vienas kitą. Bet kokio Sutarties dokumentų sąlygų neatitikimo ar neaiškumo atveju, toks neatitikimas ar neaiškumas pašalinamas dokumentus aiškinant tokia eilės tvarka:</w:t>
      </w:r>
    </w:p>
    <w:p w14:paraId="39D65530" w14:textId="31AECF0B" w:rsidR="0070795A" w:rsidRPr="001236BA" w:rsidRDefault="007C535C" w:rsidP="0099694F">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eastAsia="Calibri" w:hAnsi="Times New Roman" w:cs="Times New Roman"/>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TS;</w:t>
      </w:r>
    </w:p>
    <w:p w14:paraId="5F2EC69A" w14:textId="77777777" w:rsidR="007C535C" w:rsidRPr="001236BA" w:rsidRDefault="007C535C" w:rsidP="007C535C">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eastAsia="Calibri" w:hAnsi="Times New Roman" w:cs="Times New Roman"/>
          <w:bCs/>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SS;</w:t>
      </w:r>
    </w:p>
    <w:p w14:paraId="2085F437" w14:textId="77777777" w:rsidR="007C535C" w:rsidRPr="001236BA" w:rsidRDefault="007C535C" w:rsidP="007C535C">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eastAsia="Calibri" w:hAnsi="Times New Roman" w:cs="Times New Roman"/>
          <w:bCs/>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BS;</w:t>
      </w:r>
    </w:p>
    <w:p w14:paraId="4DF69588" w14:textId="1A49A4C0" w:rsidR="007C535C" w:rsidRPr="001236BA" w:rsidRDefault="007C535C" w:rsidP="007C535C">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eastAsia="Calibri" w:hAnsi="Times New Roman" w:cs="Times New Roman"/>
          <w:bCs/>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Pirkimo dokumentai (išskyrus TS);</w:t>
      </w:r>
    </w:p>
    <w:p w14:paraId="07D35B0D" w14:textId="77777777" w:rsidR="007C535C" w:rsidRPr="001236BA" w:rsidRDefault="007C535C" w:rsidP="007C535C">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eastAsia="Calibri" w:hAnsi="Times New Roman" w:cs="Times New Roman"/>
          <w:bCs/>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Rangovo pasiūlymas;</w:t>
      </w:r>
    </w:p>
    <w:p w14:paraId="5258B0A1" w14:textId="77777777" w:rsidR="007C535C" w:rsidRPr="001236BA" w:rsidRDefault="007C535C" w:rsidP="007C535C">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eastAsia="Calibri" w:hAnsi="Times New Roman" w:cs="Times New Roman"/>
          <w:b/>
          <w:kern w:val="0"/>
          <w:sz w:val="24"/>
          <w:szCs w:val="24"/>
          <w:lang w:eastAsia="lt-LT"/>
          <w14:ligatures w14:val="none"/>
        </w:rPr>
      </w:pPr>
      <w:r w:rsidRPr="001236BA">
        <w:rPr>
          <w:rFonts w:ascii="Times New Roman" w:eastAsia="Calibri" w:hAnsi="Times New Roman" w:cs="Times New Roman"/>
          <w:bCs/>
          <w:kern w:val="0"/>
          <w:sz w:val="24"/>
          <w:szCs w:val="24"/>
          <w:lang w:eastAsia="lt-LT"/>
          <w14:ligatures w14:val="none"/>
        </w:rPr>
        <w:t>Kiti SS išvardinti priedai</w:t>
      </w:r>
      <w:r w:rsidRPr="001236BA">
        <w:rPr>
          <w:rFonts w:ascii="Times New Roman" w:eastAsia="Calibri" w:hAnsi="Times New Roman" w:cs="Times New Roman"/>
          <w:b/>
          <w:kern w:val="0"/>
          <w:sz w:val="24"/>
          <w:szCs w:val="24"/>
          <w:lang w:eastAsia="lt-LT"/>
          <w14:ligatures w14:val="none"/>
        </w:rPr>
        <w:t>.</w:t>
      </w:r>
    </w:p>
    <w:p w14:paraId="2F7CDF17" w14:textId="77777777" w:rsidR="007C535C" w:rsidRPr="001236BA" w:rsidRDefault="007C535C" w:rsidP="007C535C">
      <w:pPr>
        <w:pStyle w:val="pf0"/>
        <w:spacing w:before="0" w:beforeAutospacing="0" w:after="120" w:afterAutospacing="0"/>
        <w:ind w:left="360"/>
        <w:jc w:val="both"/>
        <w:rPr>
          <w:rStyle w:val="cf01"/>
          <w:rFonts w:ascii="Times New Roman" w:eastAsiaTheme="majorEastAsia" w:hAnsi="Times New Roman" w:cs="Times New Roman"/>
          <w:kern w:val="2"/>
          <w:sz w:val="24"/>
          <w:szCs w:val="24"/>
          <w:lang w:eastAsia="en-US"/>
          <w14:ligatures w14:val="standardContextual"/>
        </w:rPr>
      </w:pPr>
      <w:r w:rsidRPr="001236BA">
        <w:rPr>
          <w:rStyle w:val="cf01"/>
          <w:rFonts w:ascii="Times New Roman" w:eastAsiaTheme="majorEastAsia" w:hAnsi="Times New Roman" w:cs="Times New Roman"/>
          <w:sz w:val="24"/>
          <w:szCs w:val="24"/>
        </w:rPr>
        <w:t>11.10.9.2. Tuo atveju, kai Šalių susitarimu yra keičiamos Sutarties sąlygos, naujai sutartos Sutarties sąlygos turi viršenybę prieš pakeistąsias.</w:t>
      </w:r>
    </w:p>
    <w:p w14:paraId="64873D96" w14:textId="77777777" w:rsidR="007C535C" w:rsidRPr="001236BA" w:rsidRDefault="007C535C" w:rsidP="007C535C">
      <w:pPr>
        <w:pStyle w:val="pf0"/>
        <w:spacing w:before="0" w:beforeAutospacing="0" w:after="120" w:afterAutospacing="0"/>
        <w:ind w:left="360"/>
        <w:jc w:val="both"/>
        <w:rPr>
          <w:rStyle w:val="cf01"/>
          <w:rFonts w:ascii="Times New Roman" w:eastAsiaTheme="majorEastAsia" w:hAnsi="Times New Roman" w:cs="Times New Roman"/>
          <w:sz w:val="24"/>
          <w:szCs w:val="24"/>
        </w:rPr>
      </w:pPr>
      <w:r w:rsidRPr="001236BA">
        <w:rPr>
          <w:rStyle w:val="cf01"/>
          <w:rFonts w:ascii="Times New Roman" w:eastAsiaTheme="majorEastAsia" w:hAnsi="Times New Roman" w:cs="Times New Roman"/>
          <w:sz w:val="24"/>
          <w:szCs w:val="24"/>
        </w:rPr>
        <w:t>11.10.9.3. Jeigu Šalys sudaro susitarimą dėl Sutarties sąlygų arba priedo papildymo nauja sąlyga, neatitikimo ar neaiškumo atveju tokia sąlyga turi viršenybę atitinkamai kitų Sutarties sąlygų arba kitų to priedo sąlygų atžvilgiu.</w:t>
      </w:r>
    </w:p>
    <w:p w14:paraId="3352813B" w14:textId="77777777" w:rsidR="007C535C" w:rsidRPr="001236BA" w:rsidRDefault="007C535C" w:rsidP="007C535C">
      <w:pPr>
        <w:pStyle w:val="pf0"/>
        <w:spacing w:before="0" w:beforeAutospacing="0" w:after="120" w:afterAutospacing="0"/>
        <w:ind w:left="360"/>
        <w:jc w:val="both"/>
      </w:pPr>
      <w:r w:rsidRPr="001236BA">
        <w:rPr>
          <w:rStyle w:val="cf01"/>
          <w:rFonts w:ascii="Times New Roman" w:eastAsiaTheme="majorEastAsia" w:hAnsi="Times New Roman" w:cs="Times New Roman"/>
          <w:sz w:val="24"/>
          <w:szCs w:val="24"/>
        </w:rPr>
        <w:t>11.10.9.4.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1</w:t>
      </w:r>
      <w:r w:rsidRPr="001236BA">
        <w:rPr>
          <w:rStyle w:val="cf11"/>
          <w:rFonts w:ascii="Times New Roman" w:eastAsiaTheme="majorEastAsia" w:hAnsi="Times New Roman" w:cs="Times New Roman"/>
          <w:sz w:val="24"/>
          <w:szCs w:val="24"/>
        </w:rPr>
        <w:t>1</w:t>
      </w:r>
      <w:r w:rsidRPr="001236BA">
        <w:rPr>
          <w:rStyle w:val="cf01"/>
          <w:rFonts w:ascii="Times New Roman" w:eastAsiaTheme="majorEastAsia" w:hAnsi="Times New Roman" w:cs="Times New Roman"/>
          <w:sz w:val="24"/>
          <w:szCs w:val="24"/>
        </w:rPr>
        <w:t>).</w:t>
      </w:r>
    </w:p>
    <w:p w14:paraId="7F3470D3" w14:textId="77777777" w:rsidR="007C535C" w:rsidRPr="001236BA" w:rsidRDefault="007C535C" w:rsidP="007C535C">
      <w:pPr>
        <w:tabs>
          <w:tab w:val="left" w:pos="567"/>
          <w:tab w:val="left" w:pos="851"/>
        </w:tabs>
        <w:spacing w:after="120" w:line="240" w:lineRule="auto"/>
        <w:jc w:val="both"/>
        <w:rPr>
          <w:rFonts w:ascii="Times New Roman" w:eastAsia="Calibri" w:hAnsi="Times New Roman" w:cs="Times New Roman"/>
          <w:color w:val="000000" w:themeColor="text1"/>
          <w:kern w:val="0"/>
          <w:sz w:val="24"/>
          <w:szCs w:val="24"/>
          <w:lang w:eastAsia="lt-LT"/>
          <w14:ligatures w14:val="none"/>
        </w:rPr>
      </w:pPr>
    </w:p>
    <w:p w14:paraId="19D937EE" w14:textId="7E80B7B7" w:rsidR="007C535C" w:rsidRPr="001236BA" w:rsidRDefault="007C535C" w:rsidP="007C535C">
      <w:pPr>
        <w:tabs>
          <w:tab w:val="left" w:pos="567"/>
          <w:tab w:val="left" w:pos="851"/>
        </w:tabs>
        <w:spacing w:after="120" w:line="240" w:lineRule="auto"/>
        <w:jc w:val="both"/>
        <w:rPr>
          <w:rFonts w:ascii="Times New Roman" w:eastAsia="Calibri" w:hAnsi="Times New Roman" w:cs="Times New Roman"/>
          <w:b/>
          <w:bCs/>
          <w:color w:val="000000" w:themeColor="text1"/>
          <w:kern w:val="0"/>
          <w:sz w:val="24"/>
          <w:szCs w:val="24"/>
          <w:lang w:eastAsia="lt-LT"/>
          <w14:ligatures w14:val="none"/>
        </w:rPr>
      </w:pPr>
      <w:r w:rsidRPr="001236BA">
        <w:rPr>
          <w:rFonts w:ascii="Times New Roman" w:eastAsia="Calibri" w:hAnsi="Times New Roman" w:cs="Times New Roman"/>
          <w:b/>
          <w:bCs/>
          <w:color w:val="000000" w:themeColor="text1"/>
          <w:kern w:val="0"/>
          <w:sz w:val="24"/>
          <w:szCs w:val="24"/>
          <w:lang w:eastAsia="lt-LT"/>
          <w14:ligatures w14:val="none"/>
        </w:rPr>
        <w:t>PRIDEDAMA:</w:t>
      </w:r>
    </w:p>
    <w:p w14:paraId="3D4360E1" w14:textId="77777777" w:rsidR="007C535C" w:rsidRPr="001236BA" w:rsidRDefault="007C535C" w:rsidP="007C535C">
      <w:pPr>
        <w:numPr>
          <w:ilvl w:val="0"/>
          <w:numId w:val="3"/>
        </w:numPr>
        <w:tabs>
          <w:tab w:val="left" w:pos="851"/>
        </w:tabs>
        <w:spacing w:after="120" w:line="240" w:lineRule="auto"/>
        <w:jc w:val="both"/>
        <w:rPr>
          <w:rFonts w:ascii="Times New Roman" w:eastAsiaTheme="minorEastAsia" w:hAnsi="Times New Roman" w:cs="Times New Roman"/>
          <w:kern w:val="0"/>
          <w:sz w:val="24"/>
          <w:szCs w:val="24"/>
          <w:lang w:eastAsia="lt-LT"/>
          <w14:ligatures w14:val="none"/>
        </w:rPr>
      </w:pPr>
      <w:r w:rsidRPr="001236BA">
        <w:rPr>
          <w:rFonts w:ascii="Times New Roman" w:eastAsiaTheme="minorEastAsia" w:hAnsi="Times New Roman" w:cs="Times New Roman"/>
          <w:kern w:val="0"/>
          <w:sz w:val="24"/>
          <w:szCs w:val="24"/>
          <w:lang w:eastAsia="lt-LT"/>
          <w14:ligatures w14:val="none"/>
        </w:rPr>
        <w:t>Priedas Nr. 1 – Techninė specifikacija;</w:t>
      </w:r>
    </w:p>
    <w:p w14:paraId="2C70786A" w14:textId="2ACA523F" w:rsidR="00FF0617" w:rsidRPr="001236BA" w:rsidRDefault="00FF0617" w:rsidP="007C535C">
      <w:pPr>
        <w:numPr>
          <w:ilvl w:val="0"/>
          <w:numId w:val="3"/>
        </w:numPr>
        <w:tabs>
          <w:tab w:val="left" w:pos="851"/>
        </w:tabs>
        <w:spacing w:after="120" w:line="240" w:lineRule="auto"/>
        <w:jc w:val="both"/>
        <w:rPr>
          <w:rFonts w:ascii="Times New Roman" w:eastAsiaTheme="minorEastAsia" w:hAnsi="Times New Roman" w:cs="Times New Roman"/>
          <w:kern w:val="0"/>
          <w:sz w:val="24"/>
          <w:szCs w:val="24"/>
          <w:lang w:eastAsia="lt-LT"/>
          <w14:ligatures w14:val="none"/>
        </w:rPr>
      </w:pPr>
      <w:r w:rsidRPr="001236BA">
        <w:rPr>
          <w:rFonts w:ascii="Times New Roman" w:eastAsiaTheme="minorEastAsia" w:hAnsi="Times New Roman" w:cs="Times New Roman"/>
          <w:kern w:val="0"/>
          <w:sz w:val="24"/>
          <w:szCs w:val="24"/>
          <w:lang w:eastAsia="lt-LT"/>
          <w14:ligatures w14:val="none"/>
        </w:rPr>
        <w:t xml:space="preserve">Priedas Nr. 2 – </w:t>
      </w:r>
      <w:r w:rsidR="003E0F3A" w:rsidRPr="001236BA">
        <w:rPr>
          <w:rFonts w:ascii="Times New Roman" w:eastAsiaTheme="minorEastAsia" w:hAnsi="Times New Roman" w:cs="Times New Roman"/>
          <w:kern w:val="0"/>
          <w:sz w:val="24"/>
          <w:szCs w:val="24"/>
          <w:lang w:eastAsia="lt-LT"/>
          <w14:ligatures w14:val="none"/>
        </w:rPr>
        <w:t>Rangovo pasiūlymas;</w:t>
      </w:r>
    </w:p>
    <w:p w14:paraId="5CE87326" w14:textId="1B3ED3D6" w:rsidR="007C535C" w:rsidRPr="001236BA" w:rsidRDefault="007C535C" w:rsidP="007C535C">
      <w:pPr>
        <w:numPr>
          <w:ilvl w:val="0"/>
          <w:numId w:val="3"/>
        </w:numPr>
        <w:tabs>
          <w:tab w:val="left" w:pos="851"/>
        </w:tabs>
        <w:spacing w:after="120" w:line="240" w:lineRule="auto"/>
        <w:jc w:val="both"/>
        <w:rPr>
          <w:rFonts w:ascii="Times New Roman" w:eastAsiaTheme="minorEastAsia" w:hAnsi="Times New Roman" w:cs="Times New Roman"/>
          <w:kern w:val="0"/>
          <w:sz w:val="24"/>
          <w:szCs w:val="24"/>
          <w:lang w:eastAsia="lt-LT"/>
          <w14:ligatures w14:val="none"/>
        </w:rPr>
      </w:pPr>
      <w:r w:rsidRPr="001236BA">
        <w:rPr>
          <w:rFonts w:ascii="Times New Roman" w:eastAsiaTheme="minorEastAsia" w:hAnsi="Times New Roman" w:cs="Times New Roman"/>
          <w:kern w:val="0"/>
          <w:sz w:val="24"/>
          <w:szCs w:val="24"/>
          <w:lang w:eastAsia="lt-LT"/>
          <w14:ligatures w14:val="none"/>
        </w:rPr>
        <w:t xml:space="preserve">Priedas Nr. 2 – </w:t>
      </w:r>
      <w:r w:rsidR="000E4289" w:rsidRPr="001236BA">
        <w:rPr>
          <w:rFonts w:ascii="Times New Roman" w:eastAsiaTheme="minorEastAsia" w:hAnsi="Times New Roman" w:cs="Times New Roman"/>
          <w:kern w:val="0"/>
          <w:sz w:val="24"/>
          <w:szCs w:val="24"/>
          <w:lang w:eastAsia="lt-LT"/>
          <w14:ligatures w14:val="none"/>
        </w:rPr>
        <w:t>Atliktų darbų akto forma;</w:t>
      </w:r>
    </w:p>
    <w:p w14:paraId="0F61F3AE" w14:textId="146D5D5D" w:rsidR="007C535C" w:rsidRPr="001236BA" w:rsidRDefault="007C535C" w:rsidP="003E0F3A">
      <w:pPr>
        <w:numPr>
          <w:ilvl w:val="0"/>
          <w:numId w:val="3"/>
        </w:numPr>
        <w:tabs>
          <w:tab w:val="left" w:pos="851"/>
        </w:tabs>
        <w:spacing w:after="120" w:line="240" w:lineRule="auto"/>
        <w:jc w:val="both"/>
        <w:rPr>
          <w:rFonts w:ascii="Times New Roman" w:eastAsiaTheme="minorEastAsia" w:hAnsi="Times New Roman" w:cs="Times New Roman"/>
          <w:kern w:val="0"/>
          <w:sz w:val="24"/>
          <w:szCs w:val="24"/>
          <w:lang w:eastAsia="lt-LT"/>
          <w14:ligatures w14:val="none"/>
        </w:rPr>
      </w:pPr>
      <w:r w:rsidRPr="001236BA">
        <w:rPr>
          <w:rFonts w:ascii="Times New Roman" w:eastAsiaTheme="minorEastAsia" w:hAnsi="Times New Roman" w:cs="Times New Roman"/>
          <w:kern w:val="0"/>
          <w:sz w:val="24"/>
          <w:szCs w:val="24"/>
          <w:lang w:eastAsia="lt-LT"/>
          <w14:ligatures w14:val="none"/>
        </w:rPr>
        <w:t xml:space="preserve">Priedas Nr. 3 – </w:t>
      </w:r>
      <w:r w:rsidR="003E0F3A" w:rsidRPr="001236BA">
        <w:rPr>
          <w:rFonts w:ascii="Times New Roman" w:eastAsiaTheme="minorEastAsia" w:hAnsi="Times New Roman" w:cs="Times New Roman"/>
          <w:sz w:val="24"/>
          <w:szCs w:val="24"/>
          <w:lang w:eastAsia="ja-JP"/>
        </w:rPr>
        <w:t xml:space="preserve">Konfidencialumo pasižadėjimas neatskleisti informacijos, kuri taps žinoma vykdant sutartį, forma, 2 lapai. </w:t>
      </w:r>
    </w:p>
    <w:p w14:paraId="1A0431B0" w14:textId="77777777" w:rsidR="003E0F3A" w:rsidRPr="001236BA" w:rsidRDefault="003E0F3A" w:rsidP="001236BA">
      <w:pPr>
        <w:tabs>
          <w:tab w:val="left" w:pos="851"/>
        </w:tabs>
        <w:spacing w:after="120" w:line="240" w:lineRule="auto"/>
        <w:ind w:left="720"/>
        <w:jc w:val="both"/>
        <w:rPr>
          <w:rFonts w:ascii="Times New Roman" w:eastAsiaTheme="minorEastAsia" w:hAnsi="Times New Roman" w:cs="Times New Roman"/>
          <w:kern w:val="0"/>
          <w:sz w:val="24"/>
          <w:szCs w:val="24"/>
          <w:lang w:eastAsia="lt-LT"/>
          <w14:ligatures w14:val="none"/>
        </w:rPr>
      </w:pPr>
    </w:p>
    <w:p w14:paraId="3BCE2644" w14:textId="77777777" w:rsidR="007C535C" w:rsidRPr="001236BA" w:rsidRDefault="007C535C" w:rsidP="007C535C">
      <w:pPr>
        <w:tabs>
          <w:tab w:val="left" w:pos="9630"/>
        </w:tabs>
        <w:spacing w:after="0" w:line="360" w:lineRule="auto"/>
        <w:ind w:left="360" w:right="8"/>
        <w:jc w:val="center"/>
        <w:rPr>
          <w:rFonts w:ascii="Times New Roman" w:eastAsia="Calibri" w:hAnsi="Times New Roman" w:cs="Times New Roman"/>
          <w:b/>
          <w:kern w:val="0"/>
          <w:sz w:val="24"/>
          <w:szCs w:val="24"/>
          <w14:ligatures w14:val="none"/>
        </w:rPr>
      </w:pPr>
      <w:r w:rsidRPr="001236BA">
        <w:rPr>
          <w:rFonts w:ascii="Times New Roman" w:eastAsia="Calibri" w:hAnsi="Times New Roman" w:cs="Times New Roman"/>
          <w:b/>
          <w:kern w:val="0"/>
          <w:sz w:val="24"/>
          <w:szCs w:val="24"/>
          <w14:ligatures w14:val="none"/>
        </w:rPr>
        <w:t>ŠALIŲ REKVIZITAI:</w:t>
      </w:r>
    </w:p>
    <w:p w14:paraId="6E9EC030" w14:textId="77777777" w:rsidR="007C535C" w:rsidRPr="001236BA" w:rsidRDefault="007C535C" w:rsidP="007C535C">
      <w:pPr>
        <w:spacing w:after="0" w:line="240" w:lineRule="auto"/>
        <w:jc w:val="both"/>
        <w:rPr>
          <w:rFonts w:ascii="Times New Roman" w:eastAsia="Calibri" w:hAnsi="Times New Roman" w:cs="Times New Roman"/>
          <w:kern w:val="0"/>
          <w:sz w:val="24"/>
          <w:szCs w:val="24"/>
          <w:lang w:eastAsia="lt-LT"/>
          <w14:ligatures w14:val="none"/>
        </w:rPr>
      </w:pPr>
    </w:p>
    <w:tbl>
      <w:tblPr>
        <w:tblW w:w="9465" w:type="dxa"/>
        <w:tblInd w:w="165" w:type="dxa"/>
        <w:tblLook w:val="0000" w:firstRow="0" w:lastRow="0" w:firstColumn="0" w:lastColumn="0" w:noHBand="0" w:noVBand="0"/>
      </w:tblPr>
      <w:tblGrid>
        <w:gridCol w:w="3403"/>
        <w:gridCol w:w="2756"/>
        <w:gridCol w:w="3306"/>
      </w:tblGrid>
      <w:tr w:rsidR="007C535C" w:rsidRPr="001236BA" w14:paraId="2A60777C" w14:textId="77777777" w:rsidTr="00012389">
        <w:trPr>
          <w:trHeight w:val="7408"/>
        </w:trPr>
        <w:tc>
          <w:tcPr>
            <w:tcW w:w="3403" w:type="dxa"/>
          </w:tcPr>
          <w:p w14:paraId="5B3FE833" w14:textId="77777777" w:rsidR="007C535C" w:rsidRPr="001236BA" w:rsidRDefault="007C535C" w:rsidP="00037C20">
            <w:pPr>
              <w:tabs>
                <w:tab w:val="left" w:pos="9630"/>
              </w:tabs>
              <w:spacing w:after="0" w:line="360" w:lineRule="auto"/>
              <w:ind w:right="8"/>
              <w:jc w:val="both"/>
              <w:rPr>
                <w:rFonts w:ascii="Times New Roman" w:eastAsia="Calibri" w:hAnsi="Times New Roman" w:cs="Times New Roman"/>
                <w:b/>
                <w:kern w:val="0"/>
                <w:sz w:val="24"/>
                <w:szCs w:val="24"/>
                <w14:ligatures w14:val="none"/>
              </w:rPr>
            </w:pPr>
          </w:p>
          <w:p w14:paraId="3DBBC29F" w14:textId="77777777" w:rsidR="007C535C" w:rsidRPr="001236BA" w:rsidRDefault="007C535C" w:rsidP="00037C20">
            <w:pPr>
              <w:tabs>
                <w:tab w:val="left" w:pos="720"/>
                <w:tab w:val="left" w:pos="1008"/>
                <w:tab w:val="left" w:pos="9630"/>
              </w:tabs>
              <w:spacing w:after="0" w:line="360" w:lineRule="auto"/>
              <w:ind w:right="8"/>
              <w:jc w:val="both"/>
              <w:rPr>
                <w:rFonts w:ascii="Times New Roman" w:eastAsia="Calibri" w:hAnsi="Times New Roman" w:cs="Times New Roman"/>
                <w:b/>
                <w:kern w:val="0"/>
                <w:sz w:val="24"/>
                <w:szCs w:val="24"/>
                <w14:ligatures w14:val="none"/>
              </w:rPr>
            </w:pPr>
            <w:r w:rsidRPr="001236BA">
              <w:rPr>
                <w:rFonts w:ascii="Times New Roman" w:eastAsia="Calibri" w:hAnsi="Times New Roman" w:cs="Times New Roman"/>
                <w:b/>
                <w:kern w:val="0"/>
                <w:sz w:val="24"/>
                <w:szCs w:val="24"/>
                <w14:ligatures w14:val="none"/>
              </w:rPr>
              <w:t>UŽSAKOVAS</w:t>
            </w:r>
          </w:p>
          <w:p w14:paraId="67261C49" w14:textId="77777777" w:rsidR="007C535C" w:rsidRPr="001236BA" w:rsidRDefault="007C535C" w:rsidP="00037C20">
            <w:pPr>
              <w:tabs>
                <w:tab w:val="left" w:pos="720"/>
                <w:tab w:val="left" w:pos="1008"/>
                <w:tab w:val="left" w:pos="9630"/>
              </w:tabs>
              <w:spacing w:after="0" w:line="360" w:lineRule="auto"/>
              <w:ind w:right="8"/>
              <w:jc w:val="both"/>
              <w:rPr>
                <w:rFonts w:ascii="Times New Roman" w:eastAsia="Calibri" w:hAnsi="Times New Roman" w:cs="Times New Roman"/>
                <w:kern w:val="0"/>
                <w:sz w:val="24"/>
                <w:szCs w:val="24"/>
                <w14:ligatures w14:val="none"/>
              </w:rPr>
            </w:pPr>
          </w:p>
          <w:p w14:paraId="3C180425" w14:textId="77777777" w:rsidR="007C535C" w:rsidRPr="001236BA" w:rsidRDefault="007C535C" w:rsidP="00037C20">
            <w:pPr>
              <w:spacing w:after="0" w:line="360" w:lineRule="auto"/>
              <w:jc w:val="both"/>
              <w:rPr>
                <w:rFonts w:ascii="Times New Roman" w:eastAsia="Calibri" w:hAnsi="Times New Roman" w:cs="Times New Roman"/>
                <w:b/>
                <w:bCs/>
                <w:kern w:val="0"/>
                <w:sz w:val="24"/>
                <w:szCs w:val="24"/>
                <w14:ligatures w14:val="none"/>
              </w:rPr>
            </w:pPr>
            <w:r w:rsidRPr="001236BA">
              <w:rPr>
                <w:rFonts w:ascii="Times New Roman" w:eastAsia="Calibri" w:hAnsi="Times New Roman" w:cs="Times New Roman"/>
                <w:b/>
                <w:bCs/>
                <w:kern w:val="0"/>
                <w:sz w:val="24"/>
                <w:szCs w:val="24"/>
                <w14:ligatures w14:val="none"/>
              </w:rPr>
              <w:t xml:space="preserve">AB „KN </w:t>
            </w:r>
            <w:proofErr w:type="spellStart"/>
            <w:r w:rsidRPr="001236BA">
              <w:rPr>
                <w:rFonts w:ascii="Times New Roman" w:eastAsia="Calibri" w:hAnsi="Times New Roman" w:cs="Times New Roman"/>
                <w:b/>
                <w:bCs/>
                <w:kern w:val="0"/>
                <w:sz w:val="24"/>
                <w:szCs w:val="24"/>
                <w14:ligatures w14:val="none"/>
              </w:rPr>
              <w:t>Energies</w:t>
            </w:r>
            <w:proofErr w:type="spellEnd"/>
            <w:r w:rsidRPr="001236BA">
              <w:rPr>
                <w:rFonts w:ascii="Times New Roman" w:eastAsia="Calibri" w:hAnsi="Times New Roman" w:cs="Times New Roman"/>
                <w:b/>
                <w:bCs/>
                <w:kern w:val="0"/>
                <w:sz w:val="24"/>
                <w:szCs w:val="24"/>
                <w14:ligatures w14:val="none"/>
              </w:rPr>
              <w:t>“</w:t>
            </w:r>
          </w:p>
          <w:p w14:paraId="0063E14D" w14:textId="77777777" w:rsidR="007C535C" w:rsidRPr="001236BA" w:rsidRDefault="007C535C" w:rsidP="00037C20">
            <w:pPr>
              <w:spacing w:after="0" w:line="360" w:lineRule="auto"/>
              <w:jc w:val="both"/>
              <w:rPr>
                <w:rFonts w:ascii="Times New Roman" w:eastAsia="Calibri" w:hAnsi="Times New Roman" w:cs="Times New Roman"/>
                <w:b/>
                <w:bCs/>
                <w:kern w:val="0"/>
                <w:sz w:val="24"/>
                <w:szCs w:val="24"/>
                <w14:ligatures w14:val="none"/>
              </w:rPr>
            </w:pPr>
          </w:p>
          <w:p w14:paraId="12C702FE"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kern w:val="0"/>
                <w:sz w:val="24"/>
                <w:szCs w:val="24"/>
                <w14:ligatures w14:val="none"/>
              </w:rPr>
              <w:t xml:space="preserve">Duomenys kaupiami ir saugomi Juridinių </w:t>
            </w:r>
          </w:p>
          <w:p w14:paraId="77CA90B4" w14:textId="77777777" w:rsidR="007C535C" w:rsidRPr="001236BA" w:rsidRDefault="007C535C" w:rsidP="00037C20">
            <w:pPr>
              <w:spacing w:after="0" w:line="276" w:lineRule="auto"/>
              <w:jc w:val="both"/>
              <w:rPr>
                <w:rFonts w:ascii="Times New Roman" w:eastAsia="Calibri" w:hAnsi="Times New Roman" w:cs="Times New Roman"/>
                <w:bCs/>
                <w:kern w:val="0"/>
                <w:sz w:val="24"/>
                <w:szCs w:val="24"/>
                <w14:ligatures w14:val="none"/>
              </w:rPr>
            </w:pPr>
            <w:r w:rsidRPr="001236BA">
              <w:rPr>
                <w:rFonts w:ascii="Times New Roman" w:eastAsia="Calibri" w:hAnsi="Times New Roman" w:cs="Times New Roman"/>
                <w:kern w:val="0"/>
                <w:sz w:val="24"/>
                <w:szCs w:val="24"/>
                <w14:ligatures w14:val="none"/>
              </w:rPr>
              <w:t xml:space="preserve">asmenų registre, kodas </w:t>
            </w:r>
            <w:r w:rsidRPr="001236BA">
              <w:rPr>
                <w:rFonts w:ascii="Times New Roman" w:eastAsia="Calibri" w:hAnsi="Times New Roman" w:cs="Times New Roman"/>
                <w:bCs/>
                <w:kern w:val="0"/>
                <w:sz w:val="24"/>
                <w:szCs w:val="24"/>
                <w14:ligatures w14:val="none"/>
              </w:rPr>
              <w:t>110648893</w:t>
            </w:r>
          </w:p>
          <w:p w14:paraId="311E4E12"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kern w:val="0"/>
                <w:sz w:val="24"/>
                <w:szCs w:val="24"/>
                <w14:ligatures w14:val="none"/>
              </w:rPr>
              <w:t xml:space="preserve">PVM mokėtojo kodas </w:t>
            </w:r>
            <w:r w:rsidRPr="001236BA">
              <w:rPr>
                <w:rFonts w:ascii="Times New Roman" w:eastAsia="Calibri" w:hAnsi="Times New Roman" w:cs="Times New Roman"/>
                <w:bCs/>
                <w:kern w:val="0"/>
                <w:sz w:val="24"/>
                <w:szCs w:val="24"/>
                <w14:ligatures w14:val="none"/>
              </w:rPr>
              <w:t>LT106488917</w:t>
            </w:r>
          </w:p>
          <w:p w14:paraId="72A5DE2E" w14:textId="77777777" w:rsidR="007C535C" w:rsidRPr="001236BA" w:rsidRDefault="007C535C" w:rsidP="00037C20">
            <w:pPr>
              <w:spacing w:after="0" w:line="276" w:lineRule="auto"/>
              <w:jc w:val="both"/>
              <w:rPr>
                <w:rFonts w:ascii="Times New Roman" w:eastAsia="Calibri" w:hAnsi="Times New Roman" w:cs="Times New Roman"/>
                <w:bCs/>
                <w:kern w:val="0"/>
                <w:sz w:val="24"/>
                <w:szCs w:val="24"/>
                <w14:ligatures w14:val="none"/>
              </w:rPr>
            </w:pPr>
            <w:r w:rsidRPr="001236BA">
              <w:rPr>
                <w:rFonts w:ascii="Times New Roman" w:eastAsia="Calibri" w:hAnsi="Times New Roman" w:cs="Times New Roman"/>
                <w:bCs/>
                <w:kern w:val="0"/>
                <w:sz w:val="24"/>
                <w:szCs w:val="24"/>
                <w14:ligatures w14:val="none"/>
              </w:rPr>
              <w:t>Adresas: Burių g. 19, LT-92276 Klaipėda</w:t>
            </w:r>
          </w:p>
          <w:p w14:paraId="60497C27" w14:textId="77777777" w:rsidR="007C535C" w:rsidRPr="001236BA" w:rsidRDefault="007C535C" w:rsidP="00037C20">
            <w:pPr>
              <w:spacing w:after="0" w:line="276" w:lineRule="auto"/>
              <w:jc w:val="both"/>
              <w:rPr>
                <w:rFonts w:ascii="Times New Roman" w:eastAsia="Calibri" w:hAnsi="Times New Roman" w:cs="Times New Roman"/>
                <w:bCs/>
                <w:kern w:val="0"/>
                <w:sz w:val="24"/>
                <w:szCs w:val="24"/>
                <w14:ligatures w14:val="none"/>
              </w:rPr>
            </w:pPr>
            <w:r w:rsidRPr="001236BA">
              <w:rPr>
                <w:rFonts w:ascii="Times New Roman" w:eastAsia="Calibri" w:hAnsi="Times New Roman" w:cs="Times New Roman"/>
                <w:bCs/>
                <w:kern w:val="0"/>
                <w:sz w:val="24"/>
                <w:szCs w:val="24"/>
                <w14:ligatures w14:val="none"/>
              </w:rPr>
              <w:t xml:space="preserve">Adresas korespondencijai: </w:t>
            </w:r>
          </w:p>
          <w:p w14:paraId="7E2CBE4E"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bCs/>
                <w:kern w:val="0"/>
                <w:sz w:val="24"/>
                <w:szCs w:val="24"/>
                <w14:ligatures w14:val="none"/>
              </w:rPr>
              <w:t>Janonio g. 6B, LT-92252,  Klaipėda</w:t>
            </w:r>
          </w:p>
          <w:p w14:paraId="158DA3E2"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kern w:val="0"/>
                <w:sz w:val="24"/>
                <w:szCs w:val="24"/>
                <w14:ligatures w14:val="none"/>
              </w:rPr>
              <w:t>Tel. +370 46</w:t>
            </w:r>
            <w:r w:rsidRPr="001236BA">
              <w:rPr>
                <w:rFonts w:ascii="Times New Roman" w:eastAsia="Calibri" w:hAnsi="Times New Roman" w:cs="Times New Roman"/>
                <w:bCs/>
                <w:kern w:val="0"/>
                <w:sz w:val="24"/>
                <w:szCs w:val="24"/>
                <w14:ligatures w14:val="none"/>
              </w:rPr>
              <w:t xml:space="preserve"> 391772</w:t>
            </w:r>
          </w:p>
          <w:p w14:paraId="75D4DE27"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kern w:val="0"/>
                <w:sz w:val="24"/>
                <w:szCs w:val="24"/>
                <w14:ligatures w14:val="none"/>
              </w:rPr>
              <w:t xml:space="preserve">El. paštas: </w:t>
            </w:r>
            <w:hyperlink r:id="rId22" w:history="1">
              <w:r w:rsidRPr="001236BA">
                <w:rPr>
                  <w:rFonts w:ascii="Times New Roman" w:eastAsia="Calibri" w:hAnsi="Times New Roman" w:cs="Times New Roman"/>
                  <w:bCs/>
                  <w:color w:val="0000FF"/>
                  <w:kern w:val="0"/>
                  <w:sz w:val="24"/>
                  <w:szCs w:val="24"/>
                  <w:u w:val="single"/>
                  <w14:ligatures w14:val="none"/>
                </w:rPr>
                <w:t>info@kn.lt</w:t>
              </w:r>
            </w:hyperlink>
          </w:p>
          <w:p w14:paraId="025B8232"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kern w:val="0"/>
                <w:sz w:val="24"/>
                <w:szCs w:val="24"/>
                <w14:ligatures w14:val="none"/>
              </w:rPr>
              <w:t xml:space="preserve">A. s. </w:t>
            </w:r>
            <w:r w:rsidRPr="001236BA">
              <w:rPr>
                <w:rFonts w:ascii="Times New Roman" w:eastAsia="Calibri" w:hAnsi="Times New Roman" w:cs="Times New Roman"/>
                <w:bCs/>
                <w:kern w:val="0"/>
                <w:sz w:val="24"/>
                <w:szCs w:val="24"/>
                <w14:ligatures w14:val="none"/>
              </w:rPr>
              <w:t>LT90 7044 0600 0076 4196</w:t>
            </w:r>
          </w:p>
          <w:p w14:paraId="0B9E6DBE"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bCs/>
                <w:kern w:val="0"/>
                <w:sz w:val="24"/>
                <w:szCs w:val="24"/>
                <w14:ligatures w14:val="none"/>
              </w:rPr>
              <w:t>AB SEB bankas</w:t>
            </w:r>
          </w:p>
          <w:p w14:paraId="57E4C0A1" w14:textId="77777777" w:rsidR="007C535C" w:rsidRPr="001236BA" w:rsidRDefault="007C535C" w:rsidP="00037C20">
            <w:pPr>
              <w:spacing w:after="0" w:line="276" w:lineRule="auto"/>
              <w:jc w:val="both"/>
              <w:rPr>
                <w:rFonts w:ascii="Times New Roman" w:eastAsia="Calibri" w:hAnsi="Times New Roman" w:cs="Times New Roman"/>
                <w:kern w:val="0"/>
                <w:sz w:val="24"/>
                <w:szCs w:val="24"/>
                <w14:ligatures w14:val="none"/>
              </w:rPr>
            </w:pPr>
            <w:r w:rsidRPr="001236BA">
              <w:rPr>
                <w:rFonts w:ascii="Times New Roman" w:eastAsia="Calibri" w:hAnsi="Times New Roman" w:cs="Times New Roman"/>
                <w:kern w:val="0"/>
                <w:sz w:val="24"/>
                <w:szCs w:val="24"/>
                <w14:ligatures w14:val="none"/>
              </w:rPr>
              <w:t xml:space="preserve">Banko kodas </w:t>
            </w:r>
            <w:r w:rsidRPr="001236BA">
              <w:rPr>
                <w:rFonts w:ascii="Times New Roman" w:eastAsia="Calibri" w:hAnsi="Times New Roman" w:cs="Times New Roman"/>
                <w:bCs/>
                <w:kern w:val="0"/>
                <w:sz w:val="24"/>
                <w:szCs w:val="24"/>
                <w14:ligatures w14:val="none"/>
              </w:rPr>
              <w:t>70440</w:t>
            </w:r>
          </w:p>
          <w:p w14:paraId="7DBED091" w14:textId="77777777" w:rsidR="007C535C" w:rsidRPr="001236BA" w:rsidRDefault="007C535C" w:rsidP="00037C20">
            <w:pPr>
              <w:spacing w:after="0" w:line="360" w:lineRule="auto"/>
              <w:jc w:val="both"/>
              <w:rPr>
                <w:rFonts w:ascii="Times New Roman" w:eastAsia="Calibri" w:hAnsi="Times New Roman" w:cs="Times New Roman"/>
                <w:kern w:val="0"/>
                <w:sz w:val="24"/>
                <w:szCs w:val="24"/>
                <w14:ligatures w14:val="none"/>
              </w:rPr>
            </w:pPr>
          </w:p>
          <w:p w14:paraId="1C5457C5" w14:textId="77777777" w:rsidR="007C535C" w:rsidRPr="001236BA" w:rsidRDefault="008E78CE" w:rsidP="00037C20">
            <w:pPr>
              <w:widowControl w:val="0"/>
              <w:spacing w:after="0" w:line="240" w:lineRule="auto"/>
              <w:ind w:left="426" w:hanging="426"/>
              <w:jc w:val="both"/>
              <w:rPr>
                <w:rFonts w:ascii="Times New Roman" w:eastAsia="Calibri" w:hAnsi="Times New Roman" w:cs="Times New Roman"/>
                <w:kern w:val="0"/>
                <w:sz w:val="24"/>
                <w:szCs w:val="24"/>
                <w14:ligatures w14:val="none"/>
              </w:rPr>
            </w:pPr>
            <w:sdt>
              <w:sdtPr>
                <w:rPr>
                  <w:rFonts w:ascii="Times New Roman" w:eastAsia="Calibri" w:hAnsi="Times New Roman" w:cs="Times New Roman"/>
                  <w:kern w:val="0"/>
                  <w:sz w:val="24"/>
                  <w:szCs w:val="24"/>
                  <w14:ligatures w14:val="none"/>
                </w:rPr>
                <w:alias w:val="KN atstovo pareigos"/>
                <w:tag w:val=""/>
                <w:id w:val="-1304844902"/>
                <w:placeholder>
                  <w:docPart w:val="8632A1D2AAD94043A3F275A950438754"/>
                </w:placeholder>
                <w:showingPlcHdr/>
                <w:dataBinding w:prefixMappings="xmlns:ns0='http://schemas.openxmlformats.org/officeDocument/2006/extended-properties' " w:xpath="/ns0:Properties[1]/ns0:Manager[1]" w:storeItemID="{6668398D-A668-4E3E-A5EB-62B293D839F1}"/>
                <w:text/>
              </w:sdtPr>
              <w:sdtEndPr/>
              <w:sdtContent>
                <w:r w:rsidR="007C535C" w:rsidRPr="001236BA">
                  <w:rPr>
                    <w:rFonts w:ascii="Times New Roman" w:eastAsia="Calibri" w:hAnsi="Times New Roman" w:cs="Times New Roman"/>
                    <w:kern w:val="0"/>
                    <w:sz w:val="24"/>
                    <w:szCs w:val="24"/>
                    <w:highlight w:val="yellow"/>
                    <w14:ligatures w14:val="none"/>
                  </w:rPr>
                  <w:t>įrašyti atstovo pareigas</w:t>
                </w:r>
              </w:sdtContent>
            </w:sdt>
          </w:p>
          <w:p w14:paraId="6AB7D53D" w14:textId="77777777" w:rsidR="007C535C" w:rsidRPr="001236BA" w:rsidRDefault="008E78CE" w:rsidP="00037C20">
            <w:pPr>
              <w:widowControl w:val="0"/>
              <w:spacing w:after="0" w:line="240" w:lineRule="auto"/>
              <w:ind w:left="426" w:hanging="426"/>
              <w:jc w:val="both"/>
              <w:rPr>
                <w:rFonts w:ascii="Times New Roman" w:eastAsia="Calibri" w:hAnsi="Times New Roman" w:cs="Times New Roman"/>
                <w:kern w:val="0"/>
                <w:sz w:val="24"/>
                <w:szCs w:val="24"/>
                <w14:ligatures w14:val="none"/>
              </w:rPr>
            </w:pPr>
            <w:sdt>
              <w:sdtPr>
                <w:rPr>
                  <w:rFonts w:ascii="Times New Roman" w:eastAsia="Calibri" w:hAnsi="Times New Roman" w:cs="Times New Roman"/>
                  <w:kern w:val="0"/>
                  <w:sz w:val="24"/>
                  <w:szCs w:val="24"/>
                  <w14:ligatures w14:val="none"/>
                </w:rPr>
                <w:alias w:val="KN atstovo vardas ir pavardė"/>
                <w:tag w:val=""/>
                <w:id w:val="1825232553"/>
                <w:placeholder>
                  <w:docPart w:val="07A4727C62664F26B78D27B27DAE85C2"/>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C535C" w:rsidRPr="001236BA">
                  <w:rPr>
                    <w:rFonts w:ascii="Times New Roman" w:eastAsia="Calibri" w:hAnsi="Times New Roman" w:cs="Times New Roman"/>
                    <w:kern w:val="0"/>
                    <w:sz w:val="24"/>
                    <w:szCs w:val="24"/>
                    <w:highlight w:val="yellow"/>
                    <w14:ligatures w14:val="none"/>
                  </w:rPr>
                  <w:t>įrašyti atstovo vardą ir pavardę</w:t>
                </w:r>
              </w:sdtContent>
            </w:sdt>
          </w:p>
          <w:p w14:paraId="297C799A" w14:textId="77777777" w:rsidR="007C535C" w:rsidRPr="001236BA" w:rsidRDefault="007C535C" w:rsidP="00037C20">
            <w:pPr>
              <w:spacing w:after="0" w:line="360" w:lineRule="auto"/>
              <w:jc w:val="both"/>
              <w:rPr>
                <w:rFonts w:ascii="Times New Roman" w:eastAsia="Calibri" w:hAnsi="Times New Roman" w:cs="Times New Roman"/>
                <w:kern w:val="0"/>
                <w:sz w:val="24"/>
                <w:szCs w:val="24"/>
                <w14:ligatures w14:val="none"/>
              </w:rPr>
            </w:pPr>
          </w:p>
        </w:tc>
        <w:tc>
          <w:tcPr>
            <w:tcW w:w="2756" w:type="dxa"/>
          </w:tcPr>
          <w:p w14:paraId="2751C6C3" w14:textId="77777777" w:rsidR="007C535C" w:rsidRPr="001236BA" w:rsidRDefault="007C535C" w:rsidP="00037C20">
            <w:pPr>
              <w:keepNext/>
              <w:tabs>
                <w:tab w:val="left" w:pos="9630"/>
              </w:tabs>
              <w:spacing w:after="0" w:line="360" w:lineRule="auto"/>
              <w:ind w:right="8"/>
              <w:jc w:val="both"/>
              <w:outlineLvl w:val="0"/>
              <w:rPr>
                <w:rFonts w:ascii="Times New Roman" w:eastAsia="Arial Unicode MS" w:hAnsi="Times New Roman" w:cs="Times New Roman"/>
                <w:b/>
                <w:bCs/>
                <w:kern w:val="0"/>
                <w:sz w:val="24"/>
                <w:szCs w:val="24"/>
                <w14:ligatures w14:val="none"/>
              </w:rPr>
            </w:pPr>
          </w:p>
        </w:tc>
        <w:tc>
          <w:tcPr>
            <w:tcW w:w="3306" w:type="dxa"/>
          </w:tcPr>
          <w:p w14:paraId="0742FB10" w14:textId="77777777" w:rsidR="007C535C" w:rsidRPr="001236BA" w:rsidRDefault="007C535C" w:rsidP="00037C20">
            <w:pPr>
              <w:keepNext/>
              <w:tabs>
                <w:tab w:val="left" w:pos="9630"/>
              </w:tabs>
              <w:spacing w:after="0" w:line="360" w:lineRule="auto"/>
              <w:ind w:right="8"/>
              <w:jc w:val="both"/>
              <w:outlineLvl w:val="0"/>
              <w:rPr>
                <w:rFonts w:ascii="Times New Roman" w:eastAsia="Arial Unicode MS" w:hAnsi="Times New Roman" w:cs="Times New Roman"/>
                <w:b/>
                <w:bCs/>
                <w:kern w:val="0"/>
                <w:sz w:val="24"/>
                <w:szCs w:val="24"/>
                <w14:ligatures w14:val="none"/>
              </w:rPr>
            </w:pPr>
          </w:p>
          <w:p w14:paraId="2FA64E95" w14:textId="77777777" w:rsidR="007C535C" w:rsidRPr="001236BA" w:rsidRDefault="007C535C" w:rsidP="00037C20">
            <w:pPr>
              <w:keepNext/>
              <w:tabs>
                <w:tab w:val="left" w:pos="9630"/>
              </w:tabs>
              <w:spacing w:after="0" w:line="360" w:lineRule="auto"/>
              <w:ind w:right="8"/>
              <w:jc w:val="both"/>
              <w:outlineLvl w:val="0"/>
              <w:rPr>
                <w:rFonts w:ascii="Times New Roman" w:eastAsia="Arial Unicode MS" w:hAnsi="Times New Roman" w:cs="Times New Roman"/>
                <w:b/>
                <w:bCs/>
                <w:kern w:val="0"/>
                <w:sz w:val="24"/>
                <w:szCs w:val="24"/>
                <w14:ligatures w14:val="none"/>
              </w:rPr>
            </w:pPr>
            <w:r w:rsidRPr="001236BA">
              <w:rPr>
                <w:rFonts w:ascii="Times New Roman" w:eastAsia="Arial Unicode MS" w:hAnsi="Times New Roman" w:cs="Times New Roman"/>
                <w:b/>
                <w:bCs/>
                <w:kern w:val="0"/>
                <w:sz w:val="24"/>
                <w:szCs w:val="24"/>
                <w14:ligatures w14:val="none"/>
              </w:rPr>
              <w:t>RANGOVAS</w:t>
            </w:r>
          </w:p>
          <w:p w14:paraId="1A2185B2" w14:textId="77777777" w:rsidR="007C535C" w:rsidRPr="001236BA" w:rsidRDefault="007C535C" w:rsidP="00037C20">
            <w:pPr>
              <w:tabs>
                <w:tab w:val="left" w:pos="9630"/>
              </w:tabs>
              <w:spacing w:after="0" w:line="360" w:lineRule="auto"/>
              <w:ind w:right="8"/>
              <w:jc w:val="both"/>
              <w:rPr>
                <w:rFonts w:ascii="Times New Roman" w:eastAsia="Calibri" w:hAnsi="Times New Roman" w:cs="Times New Roman"/>
                <w:b/>
                <w:kern w:val="0"/>
                <w:sz w:val="24"/>
                <w:szCs w:val="24"/>
                <w:lang w:eastAsia="lt-LT"/>
                <w14:ligatures w14:val="none"/>
              </w:rPr>
            </w:pPr>
          </w:p>
          <w:p w14:paraId="74B5A1D7"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24DC6B48"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7072C2B6"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317BFDAE"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63D1A16E"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165820EF"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2CBC51A4"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1CEDC826"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290CBE96"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17DFA0E3"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21221492"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348C6AD4" w14:textId="77777777" w:rsidR="007C535C" w:rsidRPr="001236BA" w:rsidRDefault="007C535C" w:rsidP="00037C20">
            <w:pPr>
              <w:spacing w:after="0" w:line="360" w:lineRule="auto"/>
              <w:jc w:val="both"/>
              <w:rPr>
                <w:rFonts w:ascii="Times New Roman" w:eastAsia="Calibri" w:hAnsi="Times New Roman" w:cs="Times New Roman"/>
                <w:b/>
                <w:kern w:val="0"/>
                <w:sz w:val="24"/>
                <w:szCs w:val="24"/>
                <w14:ligatures w14:val="none"/>
              </w:rPr>
            </w:pPr>
          </w:p>
          <w:p w14:paraId="1AF99303" w14:textId="77777777" w:rsidR="007C535C" w:rsidRPr="001236BA" w:rsidRDefault="007C535C" w:rsidP="00037C20">
            <w:pPr>
              <w:spacing w:after="0" w:line="360" w:lineRule="auto"/>
              <w:jc w:val="both"/>
              <w:rPr>
                <w:rFonts w:ascii="Times New Roman" w:eastAsia="Calibri" w:hAnsi="Times New Roman" w:cs="Times New Roman"/>
                <w:kern w:val="0"/>
                <w:sz w:val="24"/>
                <w:szCs w:val="24"/>
                <w14:ligatures w14:val="none"/>
              </w:rPr>
            </w:pPr>
          </w:p>
          <w:p w14:paraId="770EADA9" w14:textId="77777777" w:rsidR="007C535C" w:rsidRPr="001236BA" w:rsidRDefault="007C535C" w:rsidP="00037C20">
            <w:pPr>
              <w:spacing w:after="0" w:line="360" w:lineRule="auto"/>
              <w:jc w:val="both"/>
              <w:rPr>
                <w:rFonts w:ascii="Times New Roman" w:eastAsia="Calibri" w:hAnsi="Times New Roman" w:cs="Times New Roman"/>
                <w:kern w:val="0"/>
                <w:sz w:val="24"/>
                <w:szCs w:val="24"/>
                <w14:ligatures w14:val="none"/>
              </w:rPr>
            </w:pPr>
          </w:p>
          <w:p w14:paraId="092936A4" w14:textId="77777777" w:rsidR="007C535C" w:rsidRPr="001236BA" w:rsidRDefault="008E78CE" w:rsidP="00037C20">
            <w:pPr>
              <w:widowControl w:val="0"/>
              <w:spacing w:after="0" w:line="240" w:lineRule="auto"/>
              <w:ind w:left="426" w:hanging="426"/>
              <w:jc w:val="both"/>
              <w:rPr>
                <w:rFonts w:ascii="Times New Roman" w:eastAsia="Calibri" w:hAnsi="Times New Roman" w:cs="Times New Roman"/>
                <w:kern w:val="0"/>
                <w:sz w:val="24"/>
                <w:szCs w:val="24"/>
                <w14:ligatures w14:val="none"/>
              </w:rPr>
            </w:pPr>
            <w:sdt>
              <w:sdtPr>
                <w:rPr>
                  <w:rFonts w:ascii="Times New Roman" w:eastAsia="Calibri" w:hAnsi="Times New Roman" w:cs="Times New Roman"/>
                  <w:kern w:val="0"/>
                  <w:sz w:val="24"/>
                  <w:szCs w:val="24"/>
                  <w14:ligatures w14:val="none"/>
                </w:rPr>
                <w:alias w:val="KN atstovo pareigos"/>
                <w:tag w:val=""/>
                <w:id w:val="1787697850"/>
                <w:placeholder>
                  <w:docPart w:val="7A17D86F919545C0A2B8AE858B62F132"/>
                </w:placeholder>
                <w:showingPlcHdr/>
                <w:dataBinding w:prefixMappings="xmlns:ns0='http://schemas.openxmlformats.org/officeDocument/2006/extended-properties' " w:xpath="/ns0:Properties[1]/ns0:Manager[1]" w:storeItemID="{6668398D-A668-4E3E-A5EB-62B293D839F1}"/>
                <w:text/>
              </w:sdtPr>
              <w:sdtEndPr/>
              <w:sdtContent>
                <w:r w:rsidR="007C535C" w:rsidRPr="001236BA">
                  <w:rPr>
                    <w:rFonts w:ascii="Times New Roman" w:eastAsia="Calibri" w:hAnsi="Times New Roman" w:cs="Times New Roman"/>
                    <w:kern w:val="0"/>
                    <w:sz w:val="24"/>
                    <w:szCs w:val="24"/>
                    <w:highlight w:val="yellow"/>
                    <w14:ligatures w14:val="none"/>
                  </w:rPr>
                  <w:t>įrašyti atstovo pareigas</w:t>
                </w:r>
              </w:sdtContent>
            </w:sdt>
          </w:p>
          <w:p w14:paraId="0D21EA01" w14:textId="77777777" w:rsidR="007C535C" w:rsidRPr="001236BA" w:rsidRDefault="008E78CE" w:rsidP="00037C20">
            <w:pPr>
              <w:widowControl w:val="0"/>
              <w:spacing w:after="0" w:line="240" w:lineRule="auto"/>
              <w:ind w:left="426" w:hanging="426"/>
              <w:jc w:val="both"/>
              <w:rPr>
                <w:rFonts w:ascii="Times New Roman" w:eastAsia="Calibri" w:hAnsi="Times New Roman" w:cs="Times New Roman"/>
                <w:kern w:val="0"/>
                <w:sz w:val="24"/>
                <w:szCs w:val="24"/>
                <w14:ligatures w14:val="none"/>
              </w:rPr>
            </w:pPr>
            <w:sdt>
              <w:sdtPr>
                <w:rPr>
                  <w:rFonts w:ascii="Times New Roman" w:eastAsia="Calibri" w:hAnsi="Times New Roman" w:cs="Times New Roman"/>
                  <w:kern w:val="0"/>
                  <w:sz w:val="24"/>
                  <w:szCs w:val="24"/>
                  <w14:ligatures w14:val="none"/>
                </w:rPr>
                <w:alias w:val="KN atstovo vardas ir pavardė"/>
                <w:tag w:val=""/>
                <w:id w:val="-1931042144"/>
                <w:placeholder>
                  <w:docPart w:val="C0F43B685E744A23BCCE57D2F383E9B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7C535C" w:rsidRPr="001236BA">
                  <w:rPr>
                    <w:rFonts w:ascii="Times New Roman" w:eastAsia="Calibri" w:hAnsi="Times New Roman" w:cs="Times New Roman"/>
                    <w:kern w:val="0"/>
                    <w:sz w:val="24"/>
                    <w:szCs w:val="24"/>
                    <w:highlight w:val="yellow"/>
                    <w14:ligatures w14:val="none"/>
                  </w:rPr>
                  <w:t>įrašyti atstovo vardą ir pavardę</w:t>
                </w:r>
              </w:sdtContent>
            </w:sdt>
          </w:p>
          <w:p w14:paraId="691AD338" w14:textId="77777777" w:rsidR="007C535C" w:rsidRPr="001236BA" w:rsidRDefault="007C535C" w:rsidP="00037C20">
            <w:pPr>
              <w:spacing w:after="0" w:line="276" w:lineRule="auto"/>
              <w:jc w:val="both"/>
              <w:rPr>
                <w:rFonts w:ascii="Times New Roman" w:eastAsia="Calibri" w:hAnsi="Times New Roman" w:cs="Times New Roman"/>
                <w:bCs/>
                <w:kern w:val="0"/>
                <w:sz w:val="24"/>
                <w:szCs w:val="24"/>
                <w14:ligatures w14:val="none"/>
              </w:rPr>
            </w:pPr>
          </w:p>
          <w:p w14:paraId="452607A6" w14:textId="77777777" w:rsidR="007C535C" w:rsidRPr="001236BA" w:rsidRDefault="007C535C" w:rsidP="00037C20">
            <w:pPr>
              <w:tabs>
                <w:tab w:val="left" w:pos="720"/>
              </w:tabs>
              <w:spacing w:after="0" w:line="360" w:lineRule="auto"/>
              <w:jc w:val="both"/>
              <w:rPr>
                <w:rFonts w:ascii="Times New Roman" w:eastAsia="Calibri" w:hAnsi="Times New Roman" w:cs="Times New Roman"/>
                <w:iCs/>
                <w:kern w:val="0"/>
                <w:sz w:val="24"/>
                <w:szCs w:val="24"/>
                <w14:ligatures w14:val="none"/>
              </w:rPr>
            </w:pPr>
          </w:p>
          <w:p w14:paraId="5F005241" w14:textId="77777777" w:rsidR="007C535C" w:rsidRPr="001236BA" w:rsidRDefault="007C535C" w:rsidP="00037C20">
            <w:pPr>
              <w:spacing w:after="0" w:line="240" w:lineRule="auto"/>
              <w:jc w:val="both"/>
              <w:rPr>
                <w:rFonts w:ascii="Times New Roman" w:eastAsia="Calibri" w:hAnsi="Times New Roman" w:cs="Times New Roman"/>
                <w:i/>
                <w:kern w:val="0"/>
                <w:sz w:val="24"/>
                <w:szCs w:val="24"/>
                <w14:ligatures w14:val="none"/>
              </w:rPr>
            </w:pPr>
          </w:p>
        </w:tc>
      </w:tr>
    </w:tbl>
    <w:p w14:paraId="33A1C67F" w14:textId="77777777" w:rsidR="00B10A34" w:rsidRPr="001236BA" w:rsidRDefault="00B10A34">
      <w:pPr>
        <w:rPr>
          <w:sz w:val="24"/>
          <w:szCs w:val="24"/>
        </w:rPr>
      </w:pPr>
    </w:p>
    <w:sectPr w:rsidR="00B10A34" w:rsidRPr="001236BA" w:rsidSect="007C535C">
      <w:headerReference w:type="even" r:id="rId23"/>
      <w:headerReference w:type="default" r:id="rId24"/>
      <w:footerReference w:type="even" r:id="rId25"/>
      <w:footerReference w:type="default" r:id="rId26"/>
      <w:headerReference w:type="first" r:id="rId27"/>
      <w:footerReference w:type="first" r:id="rId28"/>
      <w:pgSz w:w="11906" w:h="16838" w:code="9"/>
      <w:pgMar w:top="2275" w:right="1138" w:bottom="2275" w:left="113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3036F" w14:textId="77777777" w:rsidR="00FC18BF" w:rsidRDefault="00FC18BF">
      <w:pPr>
        <w:spacing w:after="0" w:line="240" w:lineRule="auto"/>
      </w:pPr>
      <w:r>
        <w:separator/>
      </w:r>
    </w:p>
  </w:endnote>
  <w:endnote w:type="continuationSeparator" w:id="0">
    <w:p w14:paraId="2FAEB07A" w14:textId="77777777" w:rsidR="00FC18BF" w:rsidRDefault="00FC1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C64AC" w14:textId="77777777" w:rsidR="007C535C" w:rsidRDefault="007C535C">
    <w:pPr>
      <w:pStyle w:val="Footer"/>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4</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4</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rPr>
      <mc:AlternateContent>
        <mc:Choice Requires="wps">
          <w:drawing>
            <wp:anchor distT="0" distB="0" distL="114300" distR="114300" simplePos="0" relativeHeight="251658245" behindDoc="0" locked="0" layoutInCell="1" allowOverlap="1" wp14:anchorId="5B1B0881" wp14:editId="37221521">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DC19AE9">
            <v:shape id="Shape 59" style="position:absolute;margin-left:0;margin-top:0;width:62.35pt;height:65.2pt;z-index:251659264;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CE39C98">
              <v:stroke miterlimit="83231f" joinstyle="miter"/>
              <v:path textboxrect="0,0,841096,840994" arrowok="t"/>
              <o:lock v:ext="edit" aspectratio="t"/>
              <w10:wrap anchorx="margin" anchory="page"/>
            </v:shape>
          </w:pict>
        </mc:Fallback>
      </mc:AlternateContent>
    </w:r>
    <w:r w:rsidRPr="0032784E">
      <w:rPr>
        <w:b/>
        <w:noProof/>
        <w:color w:val="003E51"/>
        <w:sz w:val="16"/>
      </w:rPr>
      <mc:AlternateContent>
        <mc:Choice Requires="wps">
          <w:drawing>
            <wp:anchor distT="0" distB="0" distL="114300" distR="114300" simplePos="0" relativeHeight="251658240" behindDoc="0" locked="0" layoutInCell="1" allowOverlap="1" wp14:anchorId="31916BC8" wp14:editId="32E09480">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F034386">
            <v:shape id="Shape 21" style="position:absolute;margin-left:0;margin-top:0;width:62.35pt;height:65.2pt;z-index:2516541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531A79C">
              <v:stroke miterlimit="83231f" joinstyle="miter"/>
              <v:path textboxrect="0,0,886574,886892" arrowok="t"/>
              <o:lock v:ext="edit" aspectratio="t"/>
              <w10:wrap anchorx="margin" anchory="page"/>
            </v:shape>
          </w:pict>
        </mc:Fallback>
      </mc:AlternateContent>
    </w:r>
  </w:p>
  <w:p w14:paraId="71BEE6FC" w14:textId="77777777" w:rsidR="007C535C" w:rsidRDefault="007C53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DB8DB" w14:textId="77777777" w:rsidR="007C535C" w:rsidRPr="00D9377A" w:rsidRDefault="007C535C" w:rsidP="00037C20">
    <w:pPr>
      <w:pStyle w:val="Footer"/>
      <w:jc w:val="both"/>
    </w:pPr>
    <w:r w:rsidRPr="00D9377A">
      <w:rPr>
        <w:noProof/>
      </w:rPr>
      <w:drawing>
        <wp:anchor distT="0" distB="0" distL="114300" distR="114300" simplePos="0" relativeHeight="251658246" behindDoc="1" locked="0" layoutInCell="1" allowOverlap="1" wp14:anchorId="636F7C52" wp14:editId="47013A91">
          <wp:simplePos x="0" y="0"/>
          <wp:positionH relativeFrom="page">
            <wp:posOffset>523221</wp:posOffset>
          </wp:positionH>
          <wp:positionV relativeFrom="page">
            <wp:posOffset>9366544</wp:posOffset>
          </wp:positionV>
          <wp:extent cx="1906905" cy="1390015"/>
          <wp:effectExtent l="0" t="0" r="0" b="635"/>
          <wp:wrapNone/>
          <wp:docPr id="104183849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rStyle w:val="PageNumber"/>
        <w:rFonts w:ascii="Times New Roman" w:hAnsi="Times New Roman" w:cs="Times New Roman"/>
        <w:sz w:val="20"/>
        <w:szCs w:val="20"/>
      </w:rPr>
      <w:t>¹</w:t>
    </w:r>
    <w:r>
      <w:rPr>
        <w:rFonts w:ascii="Times New Roman" w:eastAsia="Times New Roman" w:hAnsi="Times New Roman" w:cs="Times New Roman"/>
        <w:sz w:val="20"/>
        <w:szCs w:val="20"/>
        <w:lang w:eastAsia="lt-LT"/>
      </w:rPr>
      <w:t>R</w:t>
    </w:r>
    <w:r w:rsidRPr="00904A90">
      <w:rPr>
        <w:rFonts w:ascii="Times New Roman" w:eastAsia="Times New Roman" w:hAnsi="Times New Roman" w:cs="Times New Roman"/>
        <w:sz w:val="20"/>
        <w:szCs w:val="20"/>
        <w:lang w:eastAsia="lt-LT"/>
      </w:rPr>
      <w:t>engiama, jeigu reikalinga</w:t>
    </w:r>
    <w:r>
      <w:rPr>
        <w:rFonts w:ascii="Times New Roman" w:eastAsia="Times New Roman" w:hAnsi="Times New Roman" w:cs="Times New Roman"/>
        <w:sz w:val="20"/>
        <w:szCs w:val="20"/>
        <w:lang w:eastAsia="lt-LT"/>
      </w:rPr>
      <w:t>,</w:t>
    </w:r>
    <w:r w:rsidRPr="00904A90">
      <w:rPr>
        <w:rFonts w:ascii="Times New Roman" w:eastAsia="Times New Roman" w:hAnsi="Times New Roman" w:cs="Times New Roman"/>
        <w:sz w:val="20"/>
        <w:szCs w:val="20"/>
        <w:lang w:eastAsia="lt-LT"/>
      </w:rPr>
      <w:t xml:space="preserve"> vadovaujantis aktualios redakcijos Lietuvos Respublikos norminiais ir/ar kitais teisės aktais, kaip tai numatyta BS</w:t>
    </w:r>
    <w:r>
      <w:rPr>
        <w:rFonts w:ascii="Times New Roman" w:eastAsia="Times New Roman" w:hAnsi="Times New Roman" w:cs="Times New Roman"/>
        <w:sz w:val="24"/>
        <w:szCs w:val="24"/>
        <w:lang w:eastAsia="lt-LT"/>
      </w:rPr>
      <w:t xml:space="preserve">      </w:t>
    </w:r>
    <w:r w:rsidRPr="00D9377A">
      <w:rPr>
        <w:noProof/>
      </w:rPr>
      <w:drawing>
        <wp:anchor distT="0" distB="0" distL="114300" distR="114300" simplePos="0" relativeHeight="251658243" behindDoc="1" locked="0" layoutInCell="1" allowOverlap="1" wp14:anchorId="1530B248" wp14:editId="08343353">
          <wp:simplePos x="0" y="0"/>
          <wp:positionH relativeFrom="page">
            <wp:posOffset>11875</wp:posOffset>
          </wp:positionH>
          <wp:positionV relativeFrom="page">
            <wp:posOffset>9298379</wp:posOffset>
          </wp:positionV>
          <wp:extent cx="1906905" cy="1390015"/>
          <wp:effectExtent l="0" t="0" r="0" b="635"/>
          <wp:wrapNone/>
          <wp:docPr id="123031761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sz w:val="24"/>
        <w:szCs w:val="24"/>
        <w:lang w:eastAsia="lt-LT"/>
      </w:rPr>
      <w:tab/>
    </w:r>
    <w:r w:rsidRPr="00D9377A">
      <w:rPr>
        <w:rStyle w:val="PageNumber"/>
        <w:sz w:val="20"/>
      </w:rPr>
      <w:fldChar w:fldCharType="begin"/>
    </w:r>
    <w:r w:rsidRPr="00D9377A">
      <w:rPr>
        <w:rStyle w:val="PageNumber"/>
        <w:sz w:val="20"/>
      </w:rPr>
      <w:instrText>PAGE  \* Arabic  \* MERGEFORMAT</w:instrText>
    </w:r>
    <w:r w:rsidRPr="00D9377A">
      <w:rPr>
        <w:rStyle w:val="PageNumber"/>
        <w:sz w:val="20"/>
      </w:rPr>
      <w:fldChar w:fldCharType="separate"/>
    </w:r>
    <w:r w:rsidRPr="00D9377A">
      <w:rPr>
        <w:rStyle w:val="PageNumber"/>
        <w:noProof/>
        <w:sz w:val="20"/>
      </w:rPr>
      <w:t>3</w:t>
    </w:r>
    <w:r w:rsidRPr="00D9377A">
      <w:rPr>
        <w:rStyle w:val="PageNumber"/>
        <w:sz w:val="20"/>
      </w:rPr>
      <w:fldChar w:fldCharType="end"/>
    </w:r>
    <w:r w:rsidRPr="00D9377A">
      <w:rPr>
        <w:rStyle w:val="PageNumber"/>
        <w:sz w:val="20"/>
      </w:rPr>
      <w:t xml:space="preserve"> (</w:t>
    </w:r>
    <w:r w:rsidRPr="00D9377A">
      <w:rPr>
        <w:rStyle w:val="PageNumber"/>
        <w:sz w:val="20"/>
      </w:rPr>
      <w:fldChar w:fldCharType="begin"/>
    </w:r>
    <w:r w:rsidRPr="00D9377A">
      <w:rPr>
        <w:rStyle w:val="PageNumber"/>
        <w:sz w:val="20"/>
      </w:rPr>
      <w:instrText>NUMPAGES  \* Arabic  \* MERGEFORMAT</w:instrText>
    </w:r>
    <w:r w:rsidRPr="00D9377A">
      <w:rPr>
        <w:rStyle w:val="PageNumber"/>
        <w:sz w:val="20"/>
      </w:rPr>
      <w:fldChar w:fldCharType="separate"/>
    </w:r>
    <w:r w:rsidRPr="00D9377A">
      <w:rPr>
        <w:rStyle w:val="PageNumber"/>
        <w:noProof/>
        <w:sz w:val="20"/>
      </w:rPr>
      <w:t>4</w:t>
    </w:r>
    <w:r w:rsidRPr="00D9377A">
      <w:rPr>
        <w:rStyle w:val="PageNumber"/>
        <w:sz w:val="20"/>
      </w:rPr>
      <w:fldChar w:fldCharType="end"/>
    </w:r>
    <w:r w:rsidRPr="00D9377A">
      <w:rPr>
        <w:rStyle w:val="PageNumber"/>
        <w:sz w:val="20"/>
      </w:rPr>
      <w:t>)</w:t>
    </w:r>
  </w:p>
  <w:p w14:paraId="5F9998E7" w14:textId="77777777" w:rsidR="007C535C" w:rsidRDefault="007C53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24400" w14:textId="77777777" w:rsidR="007C535C" w:rsidRDefault="007C535C">
    <w:pPr>
      <w:pStyle w:val="Footer"/>
    </w:pPr>
    <w:r>
      <w:rPr>
        <w:noProof/>
      </w:rPr>
      <w:drawing>
        <wp:anchor distT="0" distB="0" distL="114300" distR="114300" simplePos="0" relativeHeight="251658244" behindDoc="1" locked="0" layoutInCell="1" allowOverlap="1" wp14:anchorId="7508A730" wp14:editId="6802D585">
          <wp:simplePos x="0" y="0"/>
          <wp:positionH relativeFrom="page">
            <wp:posOffset>17145</wp:posOffset>
          </wp:positionH>
          <wp:positionV relativeFrom="page">
            <wp:posOffset>9304465</wp:posOffset>
          </wp:positionV>
          <wp:extent cx="1906905" cy="1390015"/>
          <wp:effectExtent l="0" t="0" r="0" b="635"/>
          <wp:wrapNone/>
          <wp:docPr id="214028555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A5F1" w14:textId="77777777" w:rsidR="00FC18BF" w:rsidRDefault="00FC18BF">
      <w:pPr>
        <w:spacing w:after="0" w:line="240" w:lineRule="auto"/>
      </w:pPr>
      <w:r>
        <w:separator/>
      </w:r>
    </w:p>
  </w:footnote>
  <w:footnote w:type="continuationSeparator" w:id="0">
    <w:p w14:paraId="7255EA60" w14:textId="77777777" w:rsidR="00FC18BF" w:rsidRDefault="00FC18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50CE" w14:textId="77777777" w:rsidR="007C535C" w:rsidRDefault="008E78CE">
    <w:pPr>
      <w:pStyle w:val="Header"/>
    </w:pPr>
    <w:sdt>
      <w:sdtPr>
        <w:alias w:val="Pavadinimas"/>
        <w:tag w:val=""/>
        <w:id w:val="935245772"/>
        <w:showingPlcHdr/>
        <w:dataBinding w:prefixMappings="xmlns:ns0='http://purl.org/dc/elements/1.1/' xmlns:ns1='http://schemas.openxmlformats.org/package/2006/metadata/core-properties' " w:xpath="/ns1:coreProperties[1]/ns0:title[1]" w:storeItemID="{6C3C8BC8-F283-45AE-878A-BAB7291924A1}"/>
        <w:text/>
      </w:sdtPr>
      <w:sdtEndPr/>
      <w:sdtContent>
        <w:r w:rsidR="007C535C">
          <w:t xml:space="preserve">     </w:t>
        </w:r>
      </w:sdtContent>
    </w:sdt>
  </w:p>
  <w:p w14:paraId="0271DE7C" w14:textId="77777777" w:rsidR="007C535C" w:rsidRDefault="007C53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33E4" w14:textId="77777777" w:rsidR="007C535C" w:rsidRPr="005D13AF" w:rsidRDefault="007C535C">
    <w:pPr>
      <w:pStyle w:val="Header"/>
      <w:jc w:val="right"/>
      <w:rPr>
        <w:rStyle w:val="TitleChar"/>
        <w:sz w:val="20"/>
        <w:szCs w:val="20"/>
      </w:rPr>
    </w:pPr>
    <w:r>
      <w:rPr>
        <w:noProof/>
      </w:rPr>
      <w:drawing>
        <wp:anchor distT="0" distB="0" distL="114300" distR="114300" simplePos="0" relativeHeight="251658241" behindDoc="1" locked="0" layoutInCell="1" allowOverlap="1" wp14:anchorId="56F7CC56" wp14:editId="7B66DD80">
          <wp:simplePos x="0" y="0"/>
          <wp:positionH relativeFrom="margin">
            <wp:posOffset>-358775</wp:posOffset>
          </wp:positionH>
          <wp:positionV relativeFrom="page">
            <wp:posOffset>356870</wp:posOffset>
          </wp:positionV>
          <wp:extent cx="1336675" cy="802005"/>
          <wp:effectExtent l="0" t="0" r="0" b="0"/>
          <wp:wrapNone/>
          <wp:docPr id="38038308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r>
      <w:rPr>
        <w:rStyle w:val="TitleChar"/>
      </w:rPr>
      <w:t xml:space="preserve"> </w:t>
    </w:r>
  </w:p>
  <w:p w14:paraId="098390FE" w14:textId="77777777" w:rsidR="007C535C" w:rsidRPr="005D13AF" w:rsidRDefault="007C535C">
    <w:pPr>
      <w:pStyle w:val="Header"/>
      <w:jc w:val="right"/>
      <w:rPr>
        <w:sz w:val="20"/>
        <w:szCs w:val="20"/>
      </w:rPr>
    </w:pPr>
    <w:r w:rsidRPr="005D13AF">
      <w:rPr>
        <w:rStyle w:val="TitleChar"/>
        <w:sz w:val="20"/>
        <w:szCs w:val="20"/>
      </w:rPr>
      <w:tab/>
    </w:r>
    <w:r w:rsidRPr="005D13AF">
      <w:rPr>
        <w:rStyle w:val="TitleChar"/>
        <w:sz w:val="20"/>
        <w:szCs w:val="20"/>
      </w:rPr>
      <w:tab/>
    </w:r>
    <w:r w:rsidRPr="005D13AF">
      <w:rPr>
        <w:rStyle w:val="TitleChar"/>
        <w:sz w:val="20"/>
        <w:szCs w:val="20"/>
      </w:rPr>
      <w:tab/>
    </w:r>
    <w:sdt>
      <w:sdtPr>
        <w:rPr>
          <w:rStyle w:val="TitleChar"/>
          <w:sz w:val="20"/>
          <w:szCs w:val="20"/>
        </w:rPr>
        <w:alias w:val="Pavadinimas"/>
        <w:tag w:val=""/>
        <w:id w:val="1837492966"/>
        <w:showingPlcHd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r>
          <w:rPr>
            <w:rStyle w:val="TitleChar"/>
            <w:sz w:val="20"/>
            <w:szCs w:val="20"/>
          </w:rPr>
          <w:t xml:space="preserve">     </w:t>
        </w:r>
      </w:sdtContent>
    </w:sdt>
  </w:p>
  <w:p w14:paraId="175E079D" w14:textId="77777777" w:rsidR="007C535C" w:rsidRDefault="007C535C">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AF59" w14:textId="77777777" w:rsidR="007C535C" w:rsidRDefault="007C535C">
    <w:pPr>
      <w:pStyle w:val="Header"/>
    </w:pPr>
    <w:r>
      <w:rPr>
        <w:noProof/>
      </w:rPr>
      <w:drawing>
        <wp:anchor distT="0" distB="0" distL="114300" distR="114300" simplePos="0" relativeHeight="251658242" behindDoc="1" locked="0" layoutInCell="1" allowOverlap="1" wp14:anchorId="032F7166" wp14:editId="4E1E1585">
          <wp:simplePos x="0" y="0"/>
          <wp:positionH relativeFrom="page">
            <wp:posOffset>5624830</wp:posOffset>
          </wp:positionH>
          <wp:positionV relativeFrom="page">
            <wp:posOffset>6350</wp:posOffset>
          </wp:positionV>
          <wp:extent cx="1906905" cy="1390015"/>
          <wp:effectExtent l="0" t="0" r="0" b="635"/>
          <wp:wrapNone/>
          <wp:docPr id="8513024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7" behindDoc="1" locked="0" layoutInCell="1" allowOverlap="1" wp14:anchorId="732C6363" wp14:editId="08EDB62B">
          <wp:simplePos x="0" y="0"/>
          <wp:positionH relativeFrom="margin">
            <wp:posOffset>-357389</wp:posOffset>
          </wp:positionH>
          <wp:positionV relativeFrom="page">
            <wp:posOffset>508610</wp:posOffset>
          </wp:positionV>
          <wp:extent cx="2210938" cy="1326563"/>
          <wp:effectExtent l="0" t="0" r="0" b="6985"/>
          <wp:wrapNone/>
          <wp:docPr id="164309308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3">
                    <a:extLst>
                      <a:ext uri="{96DAC541-7B7A-43D3-8B79-37D633B846F1}">
                        <asvg:svgBlip xmlns:asvg="http://schemas.microsoft.com/office/drawing/2016/SVG/main" r:embed="rId4"/>
                      </a:ext>
                    </a:extLst>
                  </a:blip>
                  <a:stretch>
                    <a:fillRect/>
                  </a:stretch>
                </pic:blipFill>
                <pic:spPr>
                  <a:xfrm>
                    <a:off x="0" y="0"/>
                    <a:ext cx="2210938" cy="132656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13C"/>
    <w:multiLevelType w:val="hybridMultilevel"/>
    <w:tmpl w:val="7DE07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C145C3"/>
    <w:multiLevelType w:val="multilevel"/>
    <w:tmpl w:val="29A287C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0765464"/>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B9C5BD9"/>
    <w:multiLevelType w:val="hybridMultilevel"/>
    <w:tmpl w:val="BBF436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137FB5"/>
    <w:multiLevelType w:val="hybridMultilevel"/>
    <w:tmpl w:val="4B02DD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324C3D"/>
    <w:multiLevelType w:val="multilevel"/>
    <w:tmpl w:val="948A162A"/>
    <w:lvl w:ilvl="0">
      <w:start w:val="1"/>
      <w:numFmt w:val="decimal"/>
      <w:lvlText w:val="%1."/>
      <w:lvlJc w:val="left"/>
      <w:pPr>
        <w:ind w:left="720" w:hanging="360"/>
      </w:pPr>
      <w:rPr>
        <w:rFonts w:hint="default"/>
        <w:b/>
        <w:bCs/>
      </w:rPr>
    </w:lvl>
    <w:lvl w:ilvl="1">
      <w:start w:val="1"/>
      <w:numFmt w:val="decimal"/>
      <w:isLgl/>
      <w:lvlText w:val="%1.%2."/>
      <w:lvlJc w:val="left"/>
      <w:pPr>
        <w:ind w:left="990" w:hanging="720"/>
      </w:pPr>
      <w:rPr>
        <w:rFonts w:hint="default"/>
        <w:b/>
        <w:bCs/>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DB86A7B"/>
    <w:multiLevelType w:val="hybridMultilevel"/>
    <w:tmpl w:val="A692D402"/>
    <w:lvl w:ilvl="0" w:tplc="D74E7A7C">
      <w:start w:val="1"/>
      <w:numFmt w:val="decimal"/>
      <w:lvlText w:val="%1)"/>
      <w:lvlJc w:val="left"/>
      <w:pPr>
        <w:ind w:left="1440" w:hanging="360"/>
      </w:pPr>
      <w:rPr>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435102993">
    <w:abstractNumId w:val="5"/>
  </w:num>
  <w:num w:numId="2" w16cid:durableId="471866244">
    <w:abstractNumId w:val="4"/>
  </w:num>
  <w:num w:numId="3" w16cid:durableId="1947423303">
    <w:abstractNumId w:val="0"/>
  </w:num>
  <w:num w:numId="4" w16cid:durableId="1892107009">
    <w:abstractNumId w:val="3"/>
  </w:num>
  <w:num w:numId="5" w16cid:durableId="1308587465">
    <w:abstractNumId w:val="6"/>
  </w:num>
  <w:num w:numId="6" w16cid:durableId="1763448221">
    <w:abstractNumId w:val="1"/>
  </w:num>
  <w:num w:numId="7" w16cid:durableId="1183975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35C"/>
    <w:rsid w:val="00011A11"/>
    <w:rsid w:val="00012389"/>
    <w:rsid w:val="000304A3"/>
    <w:rsid w:val="0003526D"/>
    <w:rsid w:val="00037276"/>
    <w:rsid w:val="00037C20"/>
    <w:rsid w:val="0006118C"/>
    <w:rsid w:val="000676D4"/>
    <w:rsid w:val="000679E3"/>
    <w:rsid w:val="00075099"/>
    <w:rsid w:val="00076ACC"/>
    <w:rsid w:val="0008130C"/>
    <w:rsid w:val="000830C6"/>
    <w:rsid w:val="00095A05"/>
    <w:rsid w:val="000A0428"/>
    <w:rsid w:val="000A37B0"/>
    <w:rsid w:val="000B0C2C"/>
    <w:rsid w:val="000B4E7C"/>
    <w:rsid w:val="000C0624"/>
    <w:rsid w:val="000D085B"/>
    <w:rsid w:val="000D4EB6"/>
    <w:rsid w:val="000E1379"/>
    <w:rsid w:val="000E4289"/>
    <w:rsid w:val="000E7002"/>
    <w:rsid w:val="001001CD"/>
    <w:rsid w:val="001003A0"/>
    <w:rsid w:val="00121B8C"/>
    <w:rsid w:val="001236BA"/>
    <w:rsid w:val="00136FCA"/>
    <w:rsid w:val="00143E67"/>
    <w:rsid w:val="00146EF0"/>
    <w:rsid w:val="00147618"/>
    <w:rsid w:val="00150E0E"/>
    <w:rsid w:val="001527C8"/>
    <w:rsid w:val="00154BF2"/>
    <w:rsid w:val="001737DC"/>
    <w:rsid w:val="00183D98"/>
    <w:rsid w:val="00197AEB"/>
    <w:rsid w:val="00197D4E"/>
    <w:rsid w:val="001A2DD5"/>
    <w:rsid w:val="001A664A"/>
    <w:rsid w:val="001B03B1"/>
    <w:rsid w:val="001B6F13"/>
    <w:rsid w:val="001C2C51"/>
    <w:rsid w:val="001E1395"/>
    <w:rsid w:val="001E596D"/>
    <w:rsid w:val="001F36AC"/>
    <w:rsid w:val="001F79A9"/>
    <w:rsid w:val="00206514"/>
    <w:rsid w:val="0021519D"/>
    <w:rsid w:val="002153F0"/>
    <w:rsid w:val="00237187"/>
    <w:rsid w:val="00242D81"/>
    <w:rsid w:val="002434D6"/>
    <w:rsid w:val="00256834"/>
    <w:rsid w:val="00257AD0"/>
    <w:rsid w:val="00262065"/>
    <w:rsid w:val="00283968"/>
    <w:rsid w:val="00297600"/>
    <w:rsid w:val="002C1AE8"/>
    <w:rsid w:val="002C38FD"/>
    <w:rsid w:val="00313512"/>
    <w:rsid w:val="0033260E"/>
    <w:rsid w:val="00343D7D"/>
    <w:rsid w:val="00345520"/>
    <w:rsid w:val="00350A4D"/>
    <w:rsid w:val="003539A4"/>
    <w:rsid w:val="003601FA"/>
    <w:rsid w:val="0036092F"/>
    <w:rsid w:val="00375314"/>
    <w:rsid w:val="00382C8A"/>
    <w:rsid w:val="00382FAB"/>
    <w:rsid w:val="00386497"/>
    <w:rsid w:val="00391A6C"/>
    <w:rsid w:val="003C2B87"/>
    <w:rsid w:val="003C3303"/>
    <w:rsid w:val="003C767E"/>
    <w:rsid w:val="003D21AC"/>
    <w:rsid w:val="003D731E"/>
    <w:rsid w:val="003E0F3A"/>
    <w:rsid w:val="00412949"/>
    <w:rsid w:val="00416663"/>
    <w:rsid w:val="00426832"/>
    <w:rsid w:val="0044611D"/>
    <w:rsid w:val="0045520F"/>
    <w:rsid w:val="00466ABA"/>
    <w:rsid w:val="00490EE3"/>
    <w:rsid w:val="004B0C5F"/>
    <w:rsid w:val="004B12CE"/>
    <w:rsid w:val="004E5EF9"/>
    <w:rsid w:val="004F1571"/>
    <w:rsid w:val="004F4133"/>
    <w:rsid w:val="005016E5"/>
    <w:rsid w:val="005019A9"/>
    <w:rsid w:val="0052398D"/>
    <w:rsid w:val="0053626C"/>
    <w:rsid w:val="0054544C"/>
    <w:rsid w:val="00552210"/>
    <w:rsid w:val="00555826"/>
    <w:rsid w:val="00566C2F"/>
    <w:rsid w:val="00574585"/>
    <w:rsid w:val="0059099B"/>
    <w:rsid w:val="005C1E19"/>
    <w:rsid w:val="005C5FFA"/>
    <w:rsid w:val="005D0E71"/>
    <w:rsid w:val="005D4097"/>
    <w:rsid w:val="006016B9"/>
    <w:rsid w:val="00605822"/>
    <w:rsid w:val="006200EC"/>
    <w:rsid w:val="00624F5A"/>
    <w:rsid w:val="00651D28"/>
    <w:rsid w:val="00653E25"/>
    <w:rsid w:val="0066539F"/>
    <w:rsid w:val="00670322"/>
    <w:rsid w:val="00686761"/>
    <w:rsid w:val="006A06AD"/>
    <w:rsid w:val="006B14AF"/>
    <w:rsid w:val="006B3248"/>
    <w:rsid w:val="006B6D23"/>
    <w:rsid w:val="006C0CA6"/>
    <w:rsid w:val="006F7EA8"/>
    <w:rsid w:val="00701D39"/>
    <w:rsid w:val="0070795A"/>
    <w:rsid w:val="00724AB2"/>
    <w:rsid w:val="007278BB"/>
    <w:rsid w:val="007365F3"/>
    <w:rsid w:val="00740F13"/>
    <w:rsid w:val="007418C6"/>
    <w:rsid w:val="007429DF"/>
    <w:rsid w:val="0074683C"/>
    <w:rsid w:val="007967DB"/>
    <w:rsid w:val="007A1B96"/>
    <w:rsid w:val="007A4E07"/>
    <w:rsid w:val="007C30F6"/>
    <w:rsid w:val="007C4268"/>
    <w:rsid w:val="007C535C"/>
    <w:rsid w:val="007C7004"/>
    <w:rsid w:val="007D248C"/>
    <w:rsid w:val="007E1F6D"/>
    <w:rsid w:val="007F3CFE"/>
    <w:rsid w:val="00821143"/>
    <w:rsid w:val="00822B13"/>
    <w:rsid w:val="00841975"/>
    <w:rsid w:val="008464DC"/>
    <w:rsid w:val="0086139F"/>
    <w:rsid w:val="00867D9B"/>
    <w:rsid w:val="008A5869"/>
    <w:rsid w:val="008B2540"/>
    <w:rsid w:val="008C3247"/>
    <w:rsid w:val="008C62BD"/>
    <w:rsid w:val="008D21EE"/>
    <w:rsid w:val="008D402B"/>
    <w:rsid w:val="008E11E1"/>
    <w:rsid w:val="008E78CE"/>
    <w:rsid w:val="008F1A6A"/>
    <w:rsid w:val="008F5B62"/>
    <w:rsid w:val="009015F2"/>
    <w:rsid w:val="00902CC1"/>
    <w:rsid w:val="009040BE"/>
    <w:rsid w:val="009136EA"/>
    <w:rsid w:val="009404D7"/>
    <w:rsid w:val="00940DA9"/>
    <w:rsid w:val="00954F08"/>
    <w:rsid w:val="00956F3F"/>
    <w:rsid w:val="00962FFF"/>
    <w:rsid w:val="00964998"/>
    <w:rsid w:val="00964DE9"/>
    <w:rsid w:val="009651F2"/>
    <w:rsid w:val="00982234"/>
    <w:rsid w:val="0099694F"/>
    <w:rsid w:val="009970C7"/>
    <w:rsid w:val="009A2515"/>
    <w:rsid w:val="009B4B9F"/>
    <w:rsid w:val="009B65E8"/>
    <w:rsid w:val="009C77D0"/>
    <w:rsid w:val="009D412B"/>
    <w:rsid w:val="009D4676"/>
    <w:rsid w:val="009E4265"/>
    <w:rsid w:val="009E7E3C"/>
    <w:rsid w:val="00A001DF"/>
    <w:rsid w:val="00A063C5"/>
    <w:rsid w:val="00A2506C"/>
    <w:rsid w:val="00A304D4"/>
    <w:rsid w:val="00A44538"/>
    <w:rsid w:val="00A45235"/>
    <w:rsid w:val="00A4721D"/>
    <w:rsid w:val="00A66E8D"/>
    <w:rsid w:val="00A91172"/>
    <w:rsid w:val="00A92A03"/>
    <w:rsid w:val="00AA3BE6"/>
    <w:rsid w:val="00AA3D53"/>
    <w:rsid w:val="00AB1406"/>
    <w:rsid w:val="00AC0BF0"/>
    <w:rsid w:val="00AC1A05"/>
    <w:rsid w:val="00AD06FB"/>
    <w:rsid w:val="00AD0BAC"/>
    <w:rsid w:val="00AD26C2"/>
    <w:rsid w:val="00AD46E0"/>
    <w:rsid w:val="00AF777E"/>
    <w:rsid w:val="00B01F9C"/>
    <w:rsid w:val="00B10A34"/>
    <w:rsid w:val="00B166C4"/>
    <w:rsid w:val="00B3373B"/>
    <w:rsid w:val="00B4402A"/>
    <w:rsid w:val="00B50DC6"/>
    <w:rsid w:val="00B557E2"/>
    <w:rsid w:val="00B63FE3"/>
    <w:rsid w:val="00B663D1"/>
    <w:rsid w:val="00B756F0"/>
    <w:rsid w:val="00B7708E"/>
    <w:rsid w:val="00B91513"/>
    <w:rsid w:val="00BC0D7B"/>
    <w:rsid w:val="00BC1614"/>
    <w:rsid w:val="00BD19D4"/>
    <w:rsid w:val="00BD2375"/>
    <w:rsid w:val="00BD43FC"/>
    <w:rsid w:val="00C1762F"/>
    <w:rsid w:val="00C22237"/>
    <w:rsid w:val="00C32AE5"/>
    <w:rsid w:val="00C42F09"/>
    <w:rsid w:val="00C44C1C"/>
    <w:rsid w:val="00C55928"/>
    <w:rsid w:val="00C57E72"/>
    <w:rsid w:val="00C61231"/>
    <w:rsid w:val="00C6498A"/>
    <w:rsid w:val="00C76FF0"/>
    <w:rsid w:val="00C81987"/>
    <w:rsid w:val="00CA1715"/>
    <w:rsid w:val="00CA3338"/>
    <w:rsid w:val="00D041D5"/>
    <w:rsid w:val="00D21661"/>
    <w:rsid w:val="00D260ED"/>
    <w:rsid w:val="00D40E82"/>
    <w:rsid w:val="00D469FF"/>
    <w:rsid w:val="00D50073"/>
    <w:rsid w:val="00D528EC"/>
    <w:rsid w:val="00D545DA"/>
    <w:rsid w:val="00D603E9"/>
    <w:rsid w:val="00D74B5C"/>
    <w:rsid w:val="00DA7B67"/>
    <w:rsid w:val="00DB3793"/>
    <w:rsid w:val="00DC31E6"/>
    <w:rsid w:val="00DE452F"/>
    <w:rsid w:val="00DE6D83"/>
    <w:rsid w:val="00E2482F"/>
    <w:rsid w:val="00E455A6"/>
    <w:rsid w:val="00E52F41"/>
    <w:rsid w:val="00E54513"/>
    <w:rsid w:val="00E82AAF"/>
    <w:rsid w:val="00E87A7D"/>
    <w:rsid w:val="00E87B9A"/>
    <w:rsid w:val="00E90A1C"/>
    <w:rsid w:val="00E90AA6"/>
    <w:rsid w:val="00EA740B"/>
    <w:rsid w:val="00EB773A"/>
    <w:rsid w:val="00EC1AE5"/>
    <w:rsid w:val="00ED1CCD"/>
    <w:rsid w:val="00ED2C9C"/>
    <w:rsid w:val="00EF38EC"/>
    <w:rsid w:val="00F052EF"/>
    <w:rsid w:val="00F377B7"/>
    <w:rsid w:val="00F41968"/>
    <w:rsid w:val="00F52595"/>
    <w:rsid w:val="00F55595"/>
    <w:rsid w:val="00F60746"/>
    <w:rsid w:val="00F73559"/>
    <w:rsid w:val="00F75B77"/>
    <w:rsid w:val="00F833C7"/>
    <w:rsid w:val="00FA19B6"/>
    <w:rsid w:val="00FA56B1"/>
    <w:rsid w:val="00FB4774"/>
    <w:rsid w:val="00FB4A98"/>
    <w:rsid w:val="00FC18BF"/>
    <w:rsid w:val="00FC500C"/>
    <w:rsid w:val="00FD45C1"/>
    <w:rsid w:val="00FF0617"/>
    <w:rsid w:val="00FF0683"/>
    <w:rsid w:val="00FF67E4"/>
    <w:rsid w:val="031A7D85"/>
    <w:rsid w:val="065753BF"/>
    <w:rsid w:val="06D185C8"/>
    <w:rsid w:val="0952464C"/>
    <w:rsid w:val="0CD1B62D"/>
    <w:rsid w:val="0E91149A"/>
    <w:rsid w:val="1445BA95"/>
    <w:rsid w:val="14FE02E2"/>
    <w:rsid w:val="1FD698D8"/>
    <w:rsid w:val="24A6196B"/>
    <w:rsid w:val="2F06D757"/>
    <w:rsid w:val="3CAB5EA9"/>
    <w:rsid w:val="3E47C2D5"/>
    <w:rsid w:val="3FCA8F82"/>
    <w:rsid w:val="43AA16AF"/>
    <w:rsid w:val="479BFC7F"/>
    <w:rsid w:val="49F7A780"/>
    <w:rsid w:val="4EC20F86"/>
    <w:rsid w:val="5A2135AE"/>
    <w:rsid w:val="60859229"/>
    <w:rsid w:val="65EFFAA3"/>
    <w:rsid w:val="665F85E0"/>
    <w:rsid w:val="6A76E820"/>
    <w:rsid w:val="6B7841A7"/>
    <w:rsid w:val="6D4BD202"/>
    <w:rsid w:val="6E75C2B3"/>
    <w:rsid w:val="7265F50F"/>
    <w:rsid w:val="79810C78"/>
    <w:rsid w:val="7E7EB31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9DE5"/>
  <w15:chartTrackingRefBased/>
  <w15:docId w15:val="{48DEEE13-85AD-4D22-B004-92620C2FF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35C"/>
    <w:pPr>
      <w:spacing w:line="259" w:lineRule="auto"/>
    </w:pPr>
    <w:rPr>
      <w:sz w:val="22"/>
      <w:szCs w:val="22"/>
    </w:rPr>
  </w:style>
  <w:style w:type="paragraph" w:styleId="Heading1">
    <w:name w:val="heading 1"/>
    <w:basedOn w:val="Normal"/>
    <w:next w:val="Normal"/>
    <w:link w:val="Heading1Char"/>
    <w:uiPriority w:val="9"/>
    <w:qFormat/>
    <w:rsid w:val="007C53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53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53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53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53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53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53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53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53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3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53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53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53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53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53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53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53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535C"/>
    <w:rPr>
      <w:rFonts w:eastAsiaTheme="majorEastAsia" w:cstheme="majorBidi"/>
      <w:color w:val="272727" w:themeColor="text1" w:themeTint="D8"/>
    </w:rPr>
  </w:style>
  <w:style w:type="paragraph" w:styleId="Title">
    <w:name w:val="Title"/>
    <w:basedOn w:val="Normal"/>
    <w:next w:val="Normal"/>
    <w:link w:val="TitleChar"/>
    <w:uiPriority w:val="10"/>
    <w:qFormat/>
    <w:rsid w:val="007C53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3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53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53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535C"/>
    <w:pPr>
      <w:spacing w:before="160"/>
      <w:jc w:val="center"/>
    </w:pPr>
    <w:rPr>
      <w:i/>
      <w:iCs/>
      <w:color w:val="404040" w:themeColor="text1" w:themeTint="BF"/>
    </w:rPr>
  </w:style>
  <w:style w:type="character" w:customStyle="1" w:styleId="QuoteChar">
    <w:name w:val="Quote Char"/>
    <w:basedOn w:val="DefaultParagraphFont"/>
    <w:link w:val="Quote"/>
    <w:uiPriority w:val="29"/>
    <w:rsid w:val="007C535C"/>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
    <w:basedOn w:val="Normal"/>
    <w:link w:val="ListParagraphChar"/>
    <w:qFormat/>
    <w:rsid w:val="007C535C"/>
    <w:pPr>
      <w:ind w:left="720"/>
      <w:contextualSpacing/>
    </w:pPr>
  </w:style>
  <w:style w:type="character" w:styleId="IntenseEmphasis">
    <w:name w:val="Intense Emphasis"/>
    <w:basedOn w:val="DefaultParagraphFont"/>
    <w:uiPriority w:val="21"/>
    <w:qFormat/>
    <w:rsid w:val="007C535C"/>
    <w:rPr>
      <w:i/>
      <w:iCs/>
      <w:color w:val="0F4761" w:themeColor="accent1" w:themeShade="BF"/>
    </w:rPr>
  </w:style>
  <w:style w:type="paragraph" w:styleId="IntenseQuote">
    <w:name w:val="Intense Quote"/>
    <w:basedOn w:val="Normal"/>
    <w:next w:val="Normal"/>
    <w:link w:val="IntenseQuoteChar"/>
    <w:uiPriority w:val="30"/>
    <w:qFormat/>
    <w:rsid w:val="007C53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535C"/>
    <w:rPr>
      <w:i/>
      <w:iCs/>
      <w:color w:val="0F4761" w:themeColor="accent1" w:themeShade="BF"/>
    </w:rPr>
  </w:style>
  <w:style w:type="character" w:styleId="IntenseReference">
    <w:name w:val="Intense Reference"/>
    <w:basedOn w:val="DefaultParagraphFont"/>
    <w:uiPriority w:val="32"/>
    <w:qFormat/>
    <w:rsid w:val="007C535C"/>
    <w:rPr>
      <w:b/>
      <w:bCs/>
      <w:smallCaps/>
      <w:color w:val="0F4761" w:themeColor="accent1" w:themeShade="BF"/>
      <w:spacing w:val="5"/>
    </w:rPr>
  </w:style>
  <w:style w:type="paragraph" w:styleId="Header">
    <w:name w:val="header"/>
    <w:basedOn w:val="Normal"/>
    <w:link w:val="HeaderChar"/>
    <w:uiPriority w:val="99"/>
    <w:semiHidden/>
    <w:unhideWhenUsed/>
    <w:rsid w:val="007C535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7C535C"/>
    <w:rPr>
      <w:sz w:val="22"/>
      <w:szCs w:val="22"/>
    </w:rPr>
  </w:style>
  <w:style w:type="paragraph" w:styleId="Footer">
    <w:name w:val="footer"/>
    <w:basedOn w:val="Normal"/>
    <w:link w:val="FooterChar"/>
    <w:uiPriority w:val="99"/>
    <w:unhideWhenUsed/>
    <w:rsid w:val="007C53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C535C"/>
    <w:rPr>
      <w:sz w:val="22"/>
      <w:szCs w:val="22"/>
    </w:rPr>
  </w:style>
  <w:style w:type="character" w:styleId="PageNumber">
    <w:name w:val="page number"/>
    <w:basedOn w:val="DefaultParagraphFont"/>
    <w:rsid w:val="007C535C"/>
  </w:style>
  <w:style w:type="paragraph" w:customStyle="1" w:styleId="pf0">
    <w:name w:val="pf0"/>
    <w:basedOn w:val="Normal"/>
    <w:rsid w:val="007C535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7C535C"/>
    <w:rPr>
      <w:rFonts w:ascii="Segoe UI" w:hAnsi="Segoe UI" w:cs="Segoe UI" w:hint="default"/>
      <w:sz w:val="18"/>
      <w:szCs w:val="18"/>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rsid w:val="007C535C"/>
  </w:style>
  <w:style w:type="character" w:customStyle="1" w:styleId="normaltextrun">
    <w:name w:val="normaltextrun"/>
    <w:basedOn w:val="DefaultParagraphFont"/>
    <w:rsid w:val="007C535C"/>
  </w:style>
  <w:style w:type="character" w:customStyle="1" w:styleId="cf11">
    <w:name w:val="cf11"/>
    <w:basedOn w:val="DefaultParagraphFont"/>
    <w:rsid w:val="007C535C"/>
    <w:rPr>
      <w:rFonts w:ascii="Segoe UI" w:hAnsi="Segoe UI" w:cs="Segoe UI" w:hint="default"/>
      <w:sz w:val="18"/>
      <w:szCs w:val="18"/>
      <w:vertAlign w:val="superscript"/>
    </w:rPr>
  </w:style>
  <w:style w:type="character" w:customStyle="1" w:styleId="eop">
    <w:name w:val="eop"/>
    <w:basedOn w:val="DefaultParagraphFont"/>
    <w:rsid w:val="007C535C"/>
  </w:style>
  <w:style w:type="character" w:styleId="CommentReference">
    <w:name w:val="annotation reference"/>
    <w:basedOn w:val="DefaultParagraphFont"/>
    <w:uiPriority w:val="99"/>
    <w:semiHidden/>
    <w:unhideWhenUsed/>
    <w:rsid w:val="001A2DD5"/>
    <w:rPr>
      <w:sz w:val="16"/>
      <w:szCs w:val="16"/>
    </w:rPr>
  </w:style>
  <w:style w:type="paragraph" w:styleId="CommentText">
    <w:name w:val="annotation text"/>
    <w:basedOn w:val="Normal"/>
    <w:link w:val="CommentTextChar"/>
    <w:uiPriority w:val="99"/>
    <w:unhideWhenUsed/>
    <w:rsid w:val="001A2DD5"/>
    <w:pPr>
      <w:spacing w:line="240" w:lineRule="auto"/>
    </w:pPr>
    <w:rPr>
      <w:sz w:val="20"/>
      <w:szCs w:val="20"/>
    </w:rPr>
  </w:style>
  <w:style w:type="character" w:customStyle="1" w:styleId="CommentTextChar">
    <w:name w:val="Comment Text Char"/>
    <w:basedOn w:val="DefaultParagraphFont"/>
    <w:link w:val="CommentText"/>
    <w:uiPriority w:val="99"/>
    <w:rsid w:val="001A2DD5"/>
    <w:rPr>
      <w:sz w:val="20"/>
      <w:szCs w:val="20"/>
    </w:rPr>
  </w:style>
  <w:style w:type="paragraph" w:styleId="CommentSubject">
    <w:name w:val="annotation subject"/>
    <w:basedOn w:val="CommentText"/>
    <w:next w:val="CommentText"/>
    <w:link w:val="CommentSubjectChar"/>
    <w:uiPriority w:val="99"/>
    <w:semiHidden/>
    <w:unhideWhenUsed/>
    <w:rsid w:val="001A2DD5"/>
    <w:rPr>
      <w:b/>
      <w:bCs/>
    </w:rPr>
  </w:style>
  <w:style w:type="character" w:customStyle="1" w:styleId="CommentSubjectChar">
    <w:name w:val="Comment Subject Char"/>
    <w:basedOn w:val="CommentTextChar"/>
    <w:link w:val="CommentSubject"/>
    <w:uiPriority w:val="99"/>
    <w:semiHidden/>
    <w:rsid w:val="001A2DD5"/>
    <w:rPr>
      <w:b/>
      <w:bCs/>
      <w:sz w:val="20"/>
      <w:szCs w:val="20"/>
    </w:rPr>
  </w:style>
  <w:style w:type="paragraph" w:styleId="Revision">
    <w:name w:val="Revision"/>
    <w:hidden/>
    <w:uiPriority w:val="99"/>
    <w:semiHidden/>
    <w:rsid w:val="00350A4D"/>
    <w:pPr>
      <w:spacing w:after="0" w:line="240" w:lineRule="auto"/>
    </w:pPr>
    <w:rPr>
      <w:sz w:val="22"/>
      <w:szCs w:val="22"/>
    </w:rPr>
  </w:style>
  <w:style w:type="character" w:styleId="Mention">
    <w:name w:val="Mention"/>
    <w:basedOn w:val="DefaultParagraphFont"/>
    <w:uiPriority w:val="99"/>
    <w:unhideWhenUsed/>
    <w:rsid w:val="00AD06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273763">
      <w:bodyDiv w:val="1"/>
      <w:marLeft w:val="0"/>
      <w:marRight w:val="0"/>
      <w:marTop w:val="0"/>
      <w:marBottom w:val="0"/>
      <w:divBdr>
        <w:top w:val="none" w:sz="0" w:space="0" w:color="auto"/>
        <w:left w:val="none" w:sz="0" w:space="0" w:color="auto"/>
        <w:bottom w:val="none" w:sz="0" w:space="0" w:color="auto"/>
        <w:right w:val="none" w:sz="0" w:space="0" w:color="auto"/>
      </w:divBdr>
      <w:divsChild>
        <w:div w:id="283123519">
          <w:marLeft w:val="0"/>
          <w:marRight w:val="0"/>
          <w:marTop w:val="0"/>
          <w:marBottom w:val="0"/>
          <w:divBdr>
            <w:top w:val="none" w:sz="0" w:space="0" w:color="auto"/>
            <w:left w:val="none" w:sz="0" w:space="0" w:color="auto"/>
            <w:bottom w:val="none" w:sz="0" w:space="0" w:color="auto"/>
            <w:right w:val="none" w:sz="0" w:space="0" w:color="auto"/>
          </w:divBdr>
          <w:divsChild>
            <w:div w:id="822090564">
              <w:marLeft w:val="0"/>
              <w:marRight w:val="0"/>
              <w:marTop w:val="0"/>
              <w:marBottom w:val="0"/>
              <w:divBdr>
                <w:top w:val="none" w:sz="0" w:space="0" w:color="auto"/>
                <w:left w:val="none" w:sz="0" w:space="0" w:color="auto"/>
                <w:bottom w:val="none" w:sz="0" w:space="0" w:color="auto"/>
                <w:right w:val="none" w:sz="0" w:space="0" w:color="auto"/>
              </w:divBdr>
            </w:div>
          </w:divsChild>
        </w:div>
        <w:div w:id="307248792">
          <w:marLeft w:val="0"/>
          <w:marRight w:val="0"/>
          <w:marTop w:val="0"/>
          <w:marBottom w:val="0"/>
          <w:divBdr>
            <w:top w:val="none" w:sz="0" w:space="0" w:color="auto"/>
            <w:left w:val="none" w:sz="0" w:space="0" w:color="auto"/>
            <w:bottom w:val="none" w:sz="0" w:space="0" w:color="auto"/>
            <w:right w:val="none" w:sz="0" w:space="0" w:color="auto"/>
          </w:divBdr>
          <w:divsChild>
            <w:div w:id="1622609418">
              <w:marLeft w:val="0"/>
              <w:marRight w:val="0"/>
              <w:marTop w:val="0"/>
              <w:marBottom w:val="0"/>
              <w:divBdr>
                <w:top w:val="none" w:sz="0" w:space="0" w:color="auto"/>
                <w:left w:val="none" w:sz="0" w:space="0" w:color="auto"/>
                <w:bottom w:val="none" w:sz="0" w:space="0" w:color="auto"/>
                <w:right w:val="none" w:sz="0" w:space="0" w:color="auto"/>
              </w:divBdr>
            </w:div>
          </w:divsChild>
        </w:div>
        <w:div w:id="369185437">
          <w:marLeft w:val="0"/>
          <w:marRight w:val="0"/>
          <w:marTop w:val="0"/>
          <w:marBottom w:val="0"/>
          <w:divBdr>
            <w:top w:val="none" w:sz="0" w:space="0" w:color="auto"/>
            <w:left w:val="none" w:sz="0" w:space="0" w:color="auto"/>
            <w:bottom w:val="none" w:sz="0" w:space="0" w:color="auto"/>
            <w:right w:val="none" w:sz="0" w:space="0" w:color="auto"/>
          </w:divBdr>
          <w:divsChild>
            <w:div w:id="640161374">
              <w:marLeft w:val="0"/>
              <w:marRight w:val="0"/>
              <w:marTop w:val="0"/>
              <w:marBottom w:val="0"/>
              <w:divBdr>
                <w:top w:val="none" w:sz="0" w:space="0" w:color="auto"/>
                <w:left w:val="none" w:sz="0" w:space="0" w:color="auto"/>
                <w:bottom w:val="none" w:sz="0" w:space="0" w:color="auto"/>
                <w:right w:val="none" w:sz="0" w:space="0" w:color="auto"/>
              </w:divBdr>
            </w:div>
          </w:divsChild>
        </w:div>
        <w:div w:id="401565736">
          <w:marLeft w:val="0"/>
          <w:marRight w:val="0"/>
          <w:marTop w:val="0"/>
          <w:marBottom w:val="0"/>
          <w:divBdr>
            <w:top w:val="none" w:sz="0" w:space="0" w:color="auto"/>
            <w:left w:val="none" w:sz="0" w:space="0" w:color="auto"/>
            <w:bottom w:val="none" w:sz="0" w:space="0" w:color="auto"/>
            <w:right w:val="none" w:sz="0" w:space="0" w:color="auto"/>
          </w:divBdr>
          <w:divsChild>
            <w:div w:id="159062">
              <w:marLeft w:val="0"/>
              <w:marRight w:val="0"/>
              <w:marTop w:val="0"/>
              <w:marBottom w:val="0"/>
              <w:divBdr>
                <w:top w:val="none" w:sz="0" w:space="0" w:color="auto"/>
                <w:left w:val="none" w:sz="0" w:space="0" w:color="auto"/>
                <w:bottom w:val="none" w:sz="0" w:space="0" w:color="auto"/>
                <w:right w:val="none" w:sz="0" w:space="0" w:color="auto"/>
              </w:divBdr>
            </w:div>
          </w:divsChild>
        </w:div>
        <w:div w:id="450824677">
          <w:marLeft w:val="0"/>
          <w:marRight w:val="0"/>
          <w:marTop w:val="0"/>
          <w:marBottom w:val="0"/>
          <w:divBdr>
            <w:top w:val="none" w:sz="0" w:space="0" w:color="auto"/>
            <w:left w:val="none" w:sz="0" w:space="0" w:color="auto"/>
            <w:bottom w:val="none" w:sz="0" w:space="0" w:color="auto"/>
            <w:right w:val="none" w:sz="0" w:space="0" w:color="auto"/>
          </w:divBdr>
          <w:divsChild>
            <w:div w:id="1059476320">
              <w:marLeft w:val="0"/>
              <w:marRight w:val="0"/>
              <w:marTop w:val="0"/>
              <w:marBottom w:val="0"/>
              <w:divBdr>
                <w:top w:val="none" w:sz="0" w:space="0" w:color="auto"/>
                <w:left w:val="none" w:sz="0" w:space="0" w:color="auto"/>
                <w:bottom w:val="none" w:sz="0" w:space="0" w:color="auto"/>
                <w:right w:val="none" w:sz="0" w:space="0" w:color="auto"/>
              </w:divBdr>
            </w:div>
          </w:divsChild>
        </w:div>
        <w:div w:id="467940368">
          <w:marLeft w:val="0"/>
          <w:marRight w:val="0"/>
          <w:marTop w:val="0"/>
          <w:marBottom w:val="0"/>
          <w:divBdr>
            <w:top w:val="none" w:sz="0" w:space="0" w:color="auto"/>
            <w:left w:val="none" w:sz="0" w:space="0" w:color="auto"/>
            <w:bottom w:val="none" w:sz="0" w:space="0" w:color="auto"/>
            <w:right w:val="none" w:sz="0" w:space="0" w:color="auto"/>
          </w:divBdr>
          <w:divsChild>
            <w:div w:id="2027361492">
              <w:marLeft w:val="0"/>
              <w:marRight w:val="0"/>
              <w:marTop w:val="0"/>
              <w:marBottom w:val="0"/>
              <w:divBdr>
                <w:top w:val="none" w:sz="0" w:space="0" w:color="auto"/>
                <w:left w:val="none" w:sz="0" w:space="0" w:color="auto"/>
                <w:bottom w:val="none" w:sz="0" w:space="0" w:color="auto"/>
                <w:right w:val="none" w:sz="0" w:space="0" w:color="auto"/>
              </w:divBdr>
            </w:div>
          </w:divsChild>
        </w:div>
        <w:div w:id="582689643">
          <w:marLeft w:val="0"/>
          <w:marRight w:val="0"/>
          <w:marTop w:val="0"/>
          <w:marBottom w:val="0"/>
          <w:divBdr>
            <w:top w:val="none" w:sz="0" w:space="0" w:color="auto"/>
            <w:left w:val="none" w:sz="0" w:space="0" w:color="auto"/>
            <w:bottom w:val="none" w:sz="0" w:space="0" w:color="auto"/>
            <w:right w:val="none" w:sz="0" w:space="0" w:color="auto"/>
          </w:divBdr>
          <w:divsChild>
            <w:div w:id="1990665289">
              <w:marLeft w:val="0"/>
              <w:marRight w:val="0"/>
              <w:marTop w:val="0"/>
              <w:marBottom w:val="0"/>
              <w:divBdr>
                <w:top w:val="none" w:sz="0" w:space="0" w:color="auto"/>
                <w:left w:val="none" w:sz="0" w:space="0" w:color="auto"/>
                <w:bottom w:val="none" w:sz="0" w:space="0" w:color="auto"/>
                <w:right w:val="none" w:sz="0" w:space="0" w:color="auto"/>
              </w:divBdr>
            </w:div>
          </w:divsChild>
        </w:div>
        <w:div w:id="616445611">
          <w:marLeft w:val="0"/>
          <w:marRight w:val="0"/>
          <w:marTop w:val="0"/>
          <w:marBottom w:val="0"/>
          <w:divBdr>
            <w:top w:val="none" w:sz="0" w:space="0" w:color="auto"/>
            <w:left w:val="none" w:sz="0" w:space="0" w:color="auto"/>
            <w:bottom w:val="none" w:sz="0" w:space="0" w:color="auto"/>
            <w:right w:val="none" w:sz="0" w:space="0" w:color="auto"/>
          </w:divBdr>
          <w:divsChild>
            <w:div w:id="1318996084">
              <w:marLeft w:val="0"/>
              <w:marRight w:val="0"/>
              <w:marTop w:val="0"/>
              <w:marBottom w:val="0"/>
              <w:divBdr>
                <w:top w:val="none" w:sz="0" w:space="0" w:color="auto"/>
                <w:left w:val="none" w:sz="0" w:space="0" w:color="auto"/>
                <w:bottom w:val="none" w:sz="0" w:space="0" w:color="auto"/>
                <w:right w:val="none" w:sz="0" w:space="0" w:color="auto"/>
              </w:divBdr>
            </w:div>
          </w:divsChild>
        </w:div>
        <w:div w:id="688988343">
          <w:marLeft w:val="0"/>
          <w:marRight w:val="0"/>
          <w:marTop w:val="0"/>
          <w:marBottom w:val="0"/>
          <w:divBdr>
            <w:top w:val="none" w:sz="0" w:space="0" w:color="auto"/>
            <w:left w:val="none" w:sz="0" w:space="0" w:color="auto"/>
            <w:bottom w:val="none" w:sz="0" w:space="0" w:color="auto"/>
            <w:right w:val="none" w:sz="0" w:space="0" w:color="auto"/>
          </w:divBdr>
          <w:divsChild>
            <w:div w:id="518858602">
              <w:marLeft w:val="0"/>
              <w:marRight w:val="0"/>
              <w:marTop w:val="0"/>
              <w:marBottom w:val="0"/>
              <w:divBdr>
                <w:top w:val="none" w:sz="0" w:space="0" w:color="auto"/>
                <w:left w:val="none" w:sz="0" w:space="0" w:color="auto"/>
                <w:bottom w:val="none" w:sz="0" w:space="0" w:color="auto"/>
                <w:right w:val="none" w:sz="0" w:space="0" w:color="auto"/>
              </w:divBdr>
            </w:div>
          </w:divsChild>
        </w:div>
        <w:div w:id="813182594">
          <w:marLeft w:val="0"/>
          <w:marRight w:val="0"/>
          <w:marTop w:val="0"/>
          <w:marBottom w:val="0"/>
          <w:divBdr>
            <w:top w:val="none" w:sz="0" w:space="0" w:color="auto"/>
            <w:left w:val="none" w:sz="0" w:space="0" w:color="auto"/>
            <w:bottom w:val="none" w:sz="0" w:space="0" w:color="auto"/>
            <w:right w:val="none" w:sz="0" w:space="0" w:color="auto"/>
          </w:divBdr>
          <w:divsChild>
            <w:div w:id="1461074966">
              <w:marLeft w:val="0"/>
              <w:marRight w:val="0"/>
              <w:marTop w:val="0"/>
              <w:marBottom w:val="0"/>
              <w:divBdr>
                <w:top w:val="none" w:sz="0" w:space="0" w:color="auto"/>
                <w:left w:val="none" w:sz="0" w:space="0" w:color="auto"/>
                <w:bottom w:val="none" w:sz="0" w:space="0" w:color="auto"/>
                <w:right w:val="none" w:sz="0" w:space="0" w:color="auto"/>
              </w:divBdr>
            </w:div>
          </w:divsChild>
        </w:div>
        <w:div w:id="911279476">
          <w:marLeft w:val="0"/>
          <w:marRight w:val="0"/>
          <w:marTop w:val="0"/>
          <w:marBottom w:val="0"/>
          <w:divBdr>
            <w:top w:val="none" w:sz="0" w:space="0" w:color="auto"/>
            <w:left w:val="none" w:sz="0" w:space="0" w:color="auto"/>
            <w:bottom w:val="none" w:sz="0" w:space="0" w:color="auto"/>
            <w:right w:val="none" w:sz="0" w:space="0" w:color="auto"/>
          </w:divBdr>
          <w:divsChild>
            <w:div w:id="199631686">
              <w:marLeft w:val="0"/>
              <w:marRight w:val="0"/>
              <w:marTop w:val="0"/>
              <w:marBottom w:val="0"/>
              <w:divBdr>
                <w:top w:val="none" w:sz="0" w:space="0" w:color="auto"/>
                <w:left w:val="none" w:sz="0" w:space="0" w:color="auto"/>
                <w:bottom w:val="none" w:sz="0" w:space="0" w:color="auto"/>
                <w:right w:val="none" w:sz="0" w:space="0" w:color="auto"/>
              </w:divBdr>
            </w:div>
          </w:divsChild>
        </w:div>
        <w:div w:id="1264651962">
          <w:marLeft w:val="0"/>
          <w:marRight w:val="0"/>
          <w:marTop w:val="0"/>
          <w:marBottom w:val="0"/>
          <w:divBdr>
            <w:top w:val="none" w:sz="0" w:space="0" w:color="auto"/>
            <w:left w:val="none" w:sz="0" w:space="0" w:color="auto"/>
            <w:bottom w:val="none" w:sz="0" w:space="0" w:color="auto"/>
            <w:right w:val="none" w:sz="0" w:space="0" w:color="auto"/>
          </w:divBdr>
          <w:divsChild>
            <w:div w:id="1440756915">
              <w:marLeft w:val="0"/>
              <w:marRight w:val="0"/>
              <w:marTop w:val="0"/>
              <w:marBottom w:val="0"/>
              <w:divBdr>
                <w:top w:val="none" w:sz="0" w:space="0" w:color="auto"/>
                <w:left w:val="none" w:sz="0" w:space="0" w:color="auto"/>
                <w:bottom w:val="none" w:sz="0" w:space="0" w:color="auto"/>
                <w:right w:val="none" w:sz="0" w:space="0" w:color="auto"/>
              </w:divBdr>
            </w:div>
          </w:divsChild>
        </w:div>
        <w:div w:id="1355302685">
          <w:marLeft w:val="0"/>
          <w:marRight w:val="0"/>
          <w:marTop w:val="0"/>
          <w:marBottom w:val="0"/>
          <w:divBdr>
            <w:top w:val="none" w:sz="0" w:space="0" w:color="auto"/>
            <w:left w:val="none" w:sz="0" w:space="0" w:color="auto"/>
            <w:bottom w:val="none" w:sz="0" w:space="0" w:color="auto"/>
            <w:right w:val="none" w:sz="0" w:space="0" w:color="auto"/>
          </w:divBdr>
          <w:divsChild>
            <w:div w:id="1830898475">
              <w:marLeft w:val="0"/>
              <w:marRight w:val="0"/>
              <w:marTop w:val="0"/>
              <w:marBottom w:val="0"/>
              <w:divBdr>
                <w:top w:val="none" w:sz="0" w:space="0" w:color="auto"/>
                <w:left w:val="none" w:sz="0" w:space="0" w:color="auto"/>
                <w:bottom w:val="none" w:sz="0" w:space="0" w:color="auto"/>
                <w:right w:val="none" w:sz="0" w:space="0" w:color="auto"/>
              </w:divBdr>
            </w:div>
          </w:divsChild>
        </w:div>
        <w:div w:id="1360356159">
          <w:marLeft w:val="0"/>
          <w:marRight w:val="0"/>
          <w:marTop w:val="0"/>
          <w:marBottom w:val="0"/>
          <w:divBdr>
            <w:top w:val="none" w:sz="0" w:space="0" w:color="auto"/>
            <w:left w:val="none" w:sz="0" w:space="0" w:color="auto"/>
            <w:bottom w:val="none" w:sz="0" w:space="0" w:color="auto"/>
            <w:right w:val="none" w:sz="0" w:space="0" w:color="auto"/>
          </w:divBdr>
          <w:divsChild>
            <w:div w:id="725765935">
              <w:marLeft w:val="0"/>
              <w:marRight w:val="0"/>
              <w:marTop w:val="0"/>
              <w:marBottom w:val="0"/>
              <w:divBdr>
                <w:top w:val="none" w:sz="0" w:space="0" w:color="auto"/>
                <w:left w:val="none" w:sz="0" w:space="0" w:color="auto"/>
                <w:bottom w:val="none" w:sz="0" w:space="0" w:color="auto"/>
                <w:right w:val="none" w:sz="0" w:space="0" w:color="auto"/>
              </w:divBdr>
            </w:div>
            <w:div w:id="1622373213">
              <w:marLeft w:val="0"/>
              <w:marRight w:val="0"/>
              <w:marTop w:val="0"/>
              <w:marBottom w:val="0"/>
              <w:divBdr>
                <w:top w:val="none" w:sz="0" w:space="0" w:color="auto"/>
                <w:left w:val="none" w:sz="0" w:space="0" w:color="auto"/>
                <w:bottom w:val="none" w:sz="0" w:space="0" w:color="auto"/>
                <w:right w:val="none" w:sz="0" w:space="0" w:color="auto"/>
              </w:divBdr>
            </w:div>
            <w:div w:id="1841576548">
              <w:marLeft w:val="0"/>
              <w:marRight w:val="0"/>
              <w:marTop w:val="0"/>
              <w:marBottom w:val="0"/>
              <w:divBdr>
                <w:top w:val="none" w:sz="0" w:space="0" w:color="auto"/>
                <w:left w:val="none" w:sz="0" w:space="0" w:color="auto"/>
                <w:bottom w:val="none" w:sz="0" w:space="0" w:color="auto"/>
                <w:right w:val="none" w:sz="0" w:space="0" w:color="auto"/>
              </w:divBdr>
            </w:div>
          </w:divsChild>
        </w:div>
        <w:div w:id="1421369333">
          <w:marLeft w:val="0"/>
          <w:marRight w:val="0"/>
          <w:marTop w:val="0"/>
          <w:marBottom w:val="0"/>
          <w:divBdr>
            <w:top w:val="none" w:sz="0" w:space="0" w:color="auto"/>
            <w:left w:val="none" w:sz="0" w:space="0" w:color="auto"/>
            <w:bottom w:val="none" w:sz="0" w:space="0" w:color="auto"/>
            <w:right w:val="none" w:sz="0" w:space="0" w:color="auto"/>
          </w:divBdr>
          <w:divsChild>
            <w:div w:id="1671635622">
              <w:marLeft w:val="0"/>
              <w:marRight w:val="0"/>
              <w:marTop w:val="0"/>
              <w:marBottom w:val="0"/>
              <w:divBdr>
                <w:top w:val="none" w:sz="0" w:space="0" w:color="auto"/>
                <w:left w:val="none" w:sz="0" w:space="0" w:color="auto"/>
                <w:bottom w:val="none" w:sz="0" w:space="0" w:color="auto"/>
                <w:right w:val="none" w:sz="0" w:space="0" w:color="auto"/>
              </w:divBdr>
            </w:div>
          </w:divsChild>
        </w:div>
        <w:div w:id="1539708749">
          <w:marLeft w:val="0"/>
          <w:marRight w:val="0"/>
          <w:marTop w:val="0"/>
          <w:marBottom w:val="0"/>
          <w:divBdr>
            <w:top w:val="none" w:sz="0" w:space="0" w:color="auto"/>
            <w:left w:val="none" w:sz="0" w:space="0" w:color="auto"/>
            <w:bottom w:val="none" w:sz="0" w:space="0" w:color="auto"/>
            <w:right w:val="none" w:sz="0" w:space="0" w:color="auto"/>
          </w:divBdr>
          <w:divsChild>
            <w:div w:id="1501889952">
              <w:marLeft w:val="0"/>
              <w:marRight w:val="0"/>
              <w:marTop w:val="0"/>
              <w:marBottom w:val="0"/>
              <w:divBdr>
                <w:top w:val="none" w:sz="0" w:space="0" w:color="auto"/>
                <w:left w:val="none" w:sz="0" w:space="0" w:color="auto"/>
                <w:bottom w:val="none" w:sz="0" w:space="0" w:color="auto"/>
                <w:right w:val="none" w:sz="0" w:space="0" w:color="auto"/>
              </w:divBdr>
            </w:div>
          </w:divsChild>
        </w:div>
        <w:div w:id="1571235505">
          <w:marLeft w:val="0"/>
          <w:marRight w:val="0"/>
          <w:marTop w:val="0"/>
          <w:marBottom w:val="0"/>
          <w:divBdr>
            <w:top w:val="none" w:sz="0" w:space="0" w:color="auto"/>
            <w:left w:val="none" w:sz="0" w:space="0" w:color="auto"/>
            <w:bottom w:val="none" w:sz="0" w:space="0" w:color="auto"/>
            <w:right w:val="none" w:sz="0" w:space="0" w:color="auto"/>
          </w:divBdr>
          <w:divsChild>
            <w:div w:id="1553078600">
              <w:marLeft w:val="0"/>
              <w:marRight w:val="0"/>
              <w:marTop w:val="0"/>
              <w:marBottom w:val="0"/>
              <w:divBdr>
                <w:top w:val="none" w:sz="0" w:space="0" w:color="auto"/>
                <w:left w:val="none" w:sz="0" w:space="0" w:color="auto"/>
                <w:bottom w:val="none" w:sz="0" w:space="0" w:color="auto"/>
                <w:right w:val="none" w:sz="0" w:space="0" w:color="auto"/>
              </w:divBdr>
            </w:div>
          </w:divsChild>
        </w:div>
        <w:div w:id="1662732993">
          <w:marLeft w:val="0"/>
          <w:marRight w:val="0"/>
          <w:marTop w:val="0"/>
          <w:marBottom w:val="0"/>
          <w:divBdr>
            <w:top w:val="none" w:sz="0" w:space="0" w:color="auto"/>
            <w:left w:val="none" w:sz="0" w:space="0" w:color="auto"/>
            <w:bottom w:val="none" w:sz="0" w:space="0" w:color="auto"/>
            <w:right w:val="none" w:sz="0" w:space="0" w:color="auto"/>
          </w:divBdr>
          <w:divsChild>
            <w:div w:id="2081053298">
              <w:marLeft w:val="0"/>
              <w:marRight w:val="0"/>
              <w:marTop w:val="0"/>
              <w:marBottom w:val="0"/>
              <w:divBdr>
                <w:top w:val="none" w:sz="0" w:space="0" w:color="auto"/>
                <w:left w:val="none" w:sz="0" w:space="0" w:color="auto"/>
                <w:bottom w:val="none" w:sz="0" w:space="0" w:color="auto"/>
                <w:right w:val="none" w:sz="0" w:space="0" w:color="auto"/>
              </w:divBdr>
            </w:div>
          </w:divsChild>
        </w:div>
        <w:div w:id="1671643929">
          <w:marLeft w:val="0"/>
          <w:marRight w:val="0"/>
          <w:marTop w:val="0"/>
          <w:marBottom w:val="0"/>
          <w:divBdr>
            <w:top w:val="none" w:sz="0" w:space="0" w:color="auto"/>
            <w:left w:val="none" w:sz="0" w:space="0" w:color="auto"/>
            <w:bottom w:val="none" w:sz="0" w:space="0" w:color="auto"/>
            <w:right w:val="none" w:sz="0" w:space="0" w:color="auto"/>
          </w:divBdr>
          <w:divsChild>
            <w:div w:id="1937589012">
              <w:marLeft w:val="0"/>
              <w:marRight w:val="0"/>
              <w:marTop w:val="0"/>
              <w:marBottom w:val="0"/>
              <w:divBdr>
                <w:top w:val="none" w:sz="0" w:space="0" w:color="auto"/>
                <w:left w:val="none" w:sz="0" w:space="0" w:color="auto"/>
                <w:bottom w:val="none" w:sz="0" w:space="0" w:color="auto"/>
                <w:right w:val="none" w:sz="0" w:space="0" w:color="auto"/>
              </w:divBdr>
            </w:div>
          </w:divsChild>
        </w:div>
        <w:div w:id="1698463430">
          <w:marLeft w:val="0"/>
          <w:marRight w:val="0"/>
          <w:marTop w:val="0"/>
          <w:marBottom w:val="0"/>
          <w:divBdr>
            <w:top w:val="none" w:sz="0" w:space="0" w:color="auto"/>
            <w:left w:val="none" w:sz="0" w:space="0" w:color="auto"/>
            <w:bottom w:val="none" w:sz="0" w:space="0" w:color="auto"/>
            <w:right w:val="none" w:sz="0" w:space="0" w:color="auto"/>
          </w:divBdr>
          <w:divsChild>
            <w:div w:id="833108415">
              <w:marLeft w:val="0"/>
              <w:marRight w:val="0"/>
              <w:marTop w:val="0"/>
              <w:marBottom w:val="0"/>
              <w:divBdr>
                <w:top w:val="none" w:sz="0" w:space="0" w:color="auto"/>
                <w:left w:val="none" w:sz="0" w:space="0" w:color="auto"/>
                <w:bottom w:val="none" w:sz="0" w:space="0" w:color="auto"/>
                <w:right w:val="none" w:sz="0" w:space="0" w:color="auto"/>
              </w:divBdr>
            </w:div>
          </w:divsChild>
        </w:div>
        <w:div w:id="2042825652">
          <w:marLeft w:val="0"/>
          <w:marRight w:val="0"/>
          <w:marTop w:val="0"/>
          <w:marBottom w:val="0"/>
          <w:divBdr>
            <w:top w:val="none" w:sz="0" w:space="0" w:color="auto"/>
            <w:left w:val="none" w:sz="0" w:space="0" w:color="auto"/>
            <w:bottom w:val="none" w:sz="0" w:space="0" w:color="auto"/>
            <w:right w:val="none" w:sz="0" w:space="0" w:color="auto"/>
          </w:divBdr>
          <w:divsChild>
            <w:div w:id="54198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n.lt/skystuju-produktu-terminalai/klaipedos-skystuju-produktu-terminalas/135" TargetMode="External"/><Relationship Id="rId18" Type="http://schemas.openxmlformats.org/officeDocument/2006/relationships/hyperlink" Target="https://www.kn.lt/uploads/files/dir569/dir28/dir1/16_0.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kn.lt/apie-mus/geroji-valdysena/78" TargetMode="External"/><Relationship Id="rId7" Type="http://schemas.openxmlformats.org/officeDocument/2006/relationships/webSettings" Target="webSettings.xml"/><Relationship Id="rId12" Type="http://schemas.openxmlformats.org/officeDocument/2006/relationships/hyperlink" Target="https://www.kn.lt/uploads/files/dir569/dir28/dir1/16_0.php)" TargetMode="External"/><Relationship Id="rId17" Type="http://schemas.openxmlformats.org/officeDocument/2006/relationships/hyperlink" Target="https://www.kn.lt/skystuju-produktu-terminalai/klaipedos-skystuju-produktu-terminalas/135"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n.lt/uploads/files/dir569/dir28/dir1/16_0.php)" TargetMode="External"/><Relationship Id="rId20" Type="http://schemas.openxmlformats.org/officeDocument/2006/relationships/hyperlink" Target="https://www.kn.lt/uploads/files/dir569/dir28/dir1/16_0.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n.lt/skystuju-produktu-terminalai/klaipedos-skystuju-produktu-terminalas/135"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kn.lt/skystuju-produktu-terminalai/klaipedos-skystuju-produktu-terminalas/135"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kn.lt/" TargetMode="External"/><Relationship Id="rId19" Type="http://schemas.openxmlformats.org/officeDocument/2006/relationships/hyperlink" Target="https://www.kn.lt/skystuju-produktu-terminalai/klaipedos-skystuju-produktu-terminalas/135"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n.lt/uploads/files/dir569/dir28/dir1/16_0.php)" TargetMode="External"/><Relationship Id="rId22" Type="http://schemas.openxmlformats.org/officeDocument/2006/relationships/hyperlink" Target="mailto:info@kn.lt"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32A1D2AAD94043A3F275A950438754"/>
        <w:category>
          <w:name w:val="General"/>
          <w:gallery w:val="placeholder"/>
        </w:category>
        <w:types>
          <w:type w:val="bbPlcHdr"/>
        </w:types>
        <w:behaviors>
          <w:behavior w:val="content"/>
        </w:behaviors>
        <w:guid w:val="{A7D4F0FA-CE4A-4932-BC51-6C4148EE4165}"/>
      </w:docPartPr>
      <w:docPartBody>
        <w:p w:rsidR="00BD43FC" w:rsidRDefault="00BD43FC" w:rsidP="00BD43FC">
          <w:pPr>
            <w:pStyle w:val="8632A1D2AAD94043A3F275A950438754"/>
          </w:pPr>
          <w:r w:rsidRPr="00BD4A54">
            <w:rPr>
              <w:highlight w:val="yellow"/>
            </w:rPr>
            <w:t>įrašyti atstovo pareigas</w:t>
          </w:r>
        </w:p>
      </w:docPartBody>
    </w:docPart>
    <w:docPart>
      <w:docPartPr>
        <w:name w:val="07A4727C62664F26B78D27B27DAE85C2"/>
        <w:category>
          <w:name w:val="General"/>
          <w:gallery w:val="placeholder"/>
        </w:category>
        <w:types>
          <w:type w:val="bbPlcHdr"/>
        </w:types>
        <w:behaviors>
          <w:behavior w:val="content"/>
        </w:behaviors>
        <w:guid w:val="{DAF7F624-5F95-40E5-A417-EC6E3FBC6D29}"/>
      </w:docPartPr>
      <w:docPartBody>
        <w:p w:rsidR="00BD43FC" w:rsidRDefault="00BD43FC" w:rsidP="00BD43FC">
          <w:pPr>
            <w:pStyle w:val="07A4727C62664F26B78D27B27DAE85C2"/>
          </w:pPr>
          <w:r w:rsidRPr="00BD4A54">
            <w:rPr>
              <w:highlight w:val="yellow"/>
            </w:rPr>
            <w:t>įrašyti atstovo vardą ir pavardę</w:t>
          </w:r>
        </w:p>
      </w:docPartBody>
    </w:docPart>
    <w:docPart>
      <w:docPartPr>
        <w:name w:val="7A17D86F919545C0A2B8AE858B62F132"/>
        <w:category>
          <w:name w:val="General"/>
          <w:gallery w:val="placeholder"/>
        </w:category>
        <w:types>
          <w:type w:val="bbPlcHdr"/>
        </w:types>
        <w:behaviors>
          <w:behavior w:val="content"/>
        </w:behaviors>
        <w:guid w:val="{789DFE65-3D77-475F-B3A8-848EDDB535AC}"/>
      </w:docPartPr>
      <w:docPartBody>
        <w:p w:rsidR="00BD43FC" w:rsidRDefault="00BD43FC" w:rsidP="00BD43FC">
          <w:pPr>
            <w:pStyle w:val="7A17D86F919545C0A2B8AE858B62F132"/>
          </w:pPr>
          <w:r w:rsidRPr="00BD4A54">
            <w:rPr>
              <w:highlight w:val="yellow"/>
            </w:rPr>
            <w:t>įrašyti atstovo pareigas</w:t>
          </w:r>
        </w:p>
      </w:docPartBody>
    </w:docPart>
    <w:docPart>
      <w:docPartPr>
        <w:name w:val="C0F43B685E744A23BCCE57D2F383E9B6"/>
        <w:category>
          <w:name w:val="General"/>
          <w:gallery w:val="placeholder"/>
        </w:category>
        <w:types>
          <w:type w:val="bbPlcHdr"/>
        </w:types>
        <w:behaviors>
          <w:behavior w:val="content"/>
        </w:behaviors>
        <w:guid w:val="{9DE73BE9-12E6-46EC-AADF-50578BE61514}"/>
      </w:docPartPr>
      <w:docPartBody>
        <w:p w:rsidR="00BD43FC" w:rsidRDefault="00BD43FC" w:rsidP="00BD43FC">
          <w:pPr>
            <w:pStyle w:val="C0F43B685E744A23BCCE57D2F383E9B6"/>
          </w:pPr>
          <w:r w:rsidRPr="00BD4A54">
            <w:rPr>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emibold">
    <w:panose1 w:val="020B07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3FC"/>
    <w:rsid w:val="00206514"/>
    <w:rsid w:val="00214CA3"/>
    <w:rsid w:val="004F4133"/>
    <w:rsid w:val="007C4268"/>
    <w:rsid w:val="008F5B62"/>
    <w:rsid w:val="00BD43FC"/>
    <w:rsid w:val="00E54513"/>
    <w:rsid w:val="00E90A1C"/>
    <w:rsid w:val="00F17DAA"/>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32A1D2AAD94043A3F275A950438754">
    <w:name w:val="8632A1D2AAD94043A3F275A950438754"/>
    <w:rsid w:val="00BD43FC"/>
  </w:style>
  <w:style w:type="paragraph" w:customStyle="1" w:styleId="07A4727C62664F26B78D27B27DAE85C2">
    <w:name w:val="07A4727C62664F26B78D27B27DAE85C2"/>
    <w:rsid w:val="00BD43FC"/>
  </w:style>
  <w:style w:type="paragraph" w:customStyle="1" w:styleId="7A17D86F919545C0A2B8AE858B62F132">
    <w:name w:val="7A17D86F919545C0A2B8AE858B62F132"/>
    <w:rsid w:val="00BD43FC"/>
  </w:style>
  <w:style w:type="paragraph" w:customStyle="1" w:styleId="C0F43B685E744A23BCCE57D2F383E9B6">
    <w:name w:val="C0F43B685E744A23BCCE57D2F383E9B6"/>
    <w:rsid w:val="00BD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C62B3EFC932324DB8E967F5D8176B9A" ma:contentTypeVersion="3" ma:contentTypeDescription="Kurkite naują dokumentą." ma:contentTypeScope="" ma:versionID="ba79c6939e91adc512a25d91f0120bf7">
  <xsd:schema xmlns:xsd="http://www.w3.org/2001/XMLSchema" xmlns:xs="http://www.w3.org/2001/XMLSchema" xmlns:p="http://schemas.microsoft.com/office/2006/metadata/properties" xmlns:ns2="648ae2cf-f5f4-4b03-86b2-800d746da177" targetNamespace="http://schemas.microsoft.com/office/2006/metadata/properties" ma:root="true" ma:fieldsID="c5f6e3eb7e5e91135300d4b63c4a7a02" ns2:_="">
    <xsd:import namespace="648ae2cf-f5f4-4b03-86b2-800d746da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ae2cf-f5f4-4b03-86b2-800d746da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E6FE2B-EF18-41D8-85A1-A90CD33D4FBF}">
  <ds:schemaRefs>
    <ds:schemaRef ds:uri="http://schemas.microsoft.com/sharepoint/v3/contenttype/forms"/>
  </ds:schemaRefs>
</ds:datastoreItem>
</file>

<file path=customXml/itemProps2.xml><?xml version="1.0" encoding="utf-8"?>
<ds:datastoreItem xmlns:ds="http://schemas.openxmlformats.org/officeDocument/2006/customXml" ds:itemID="{ABA59099-A0E3-42EC-95F9-307B6D5726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1601D4-7888-4EC7-A053-BA6358D08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8ae2cf-f5f4-4b03-86b2-800d746da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10433</Words>
  <Characters>5947</Characters>
  <Application>Microsoft Office Word</Application>
  <DocSecurity>0</DocSecurity>
  <Lines>49</Lines>
  <Paragraphs>32</Paragraphs>
  <ScaleCrop>false</ScaleCrop>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Aistė Kielaitė</cp:lastModifiedBy>
  <cp:revision>88</cp:revision>
  <dcterms:created xsi:type="dcterms:W3CDTF">2025-09-16T08:51:00Z</dcterms:created>
  <dcterms:modified xsi:type="dcterms:W3CDTF">2025-09-19T06:14:00Z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0x0101004C62B3EFC932324DB8E967F5D8176B9A</vt:lpwstr>
  </property>
</Properties>
</file>